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87478" w14:textId="77777777" w:rsidR="00614167" w:rsidRDefault="009F4ABD">
      <w:pPr>
        <w:pStyle w:val="Plattetekst"/>
        <w:ind w:left="6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240A045B" wp14:editId="2F55CF42">
            <wp:extent cx="2563088" cy="607695"/>
            <wp:effectExtent l="0" t="0" r="0" b="0"/>
            <wp:docPr id="1" name="image1.png" descr="https://www.uhasselt.be/images/DCM/huisstijl/2017/logo/download/UHasselt-ligg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088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086C" w14:textId="77777777" w:rsidR="00614167" w:rsidRDefault="00614167">
      <w:pPr>
        <w:pStyle w:val="Plattetekst"/>
        <w:rPr>
          <w:rFonts w:ascii="Times New Roman"/>
          <w:sz w:val="20"/>
        </w:rPr>
      </w:pPr>
    </w:p>
    <w:p w14:paraId="3754CF35" w14:textId="77777777" w:rsidR="00614167" w:rsidRDefault="00614167">
      <w:pPr>
        <w:pStyle w:val="Plattetekst"/>
        <w:spacing w:before="1"/>
        <w:rPr>
          <w:rFonts w:ascii="Times New Roman"/>
          <w:sz w:val="16"/>
        </w:rPr>
      </w:pPr>
    </w:p>
    <w:p w14:paraId="4B9DF207" w14:textId="77777777" w:rsidR="00614167" w:rsidRPr="00A443CD" w:rsidRDefault="009F4ABD">
      <w:pPr>
        <w:spacing w:line="644" w:lineRule="exact"/>
        <w:ind w:left="115"/>
        <w:rPr>
          <w:rFonts w:ascii="Trebuchet MS"/>
          <w:sz w:val="56"/>
          <w:szCs w:val="56"/>
        </w:rPr>
      </w:pPr>
      <w:r w:rsidRPr="00A443CD">
        <w:rPr>
          <w:rFonts w:ascii="Trebuchet MS"/>
          <w:spacing w:val="-12"/>
          <w:sz w:val="56"/>
          <w:szCs w:val="56"/>
        </w:rPr>
        <w:t>Reglement</w:t>
      </w:r>
      <w:r w:rsidRPr="00A443CD">
        <w:rPr>
          <w:rFonts w:ascii="Trebuchet MS"/>
          <w:spacing w:val="-81"/>
          <w:sz w:val="56"/>
          <w:szCs w:val="56"/>
        </w:rPr>
        <w:t xml:space="preserve"> </w:t>
      </w:r>
      <w:r w:rsidR="00A443CD" w:rsidRPr="00A443CD">
        <w:rPr>
          <w:rFonts w:ascii="Trebuchet MS"/>
          <w:spacing w:val="-10"/>
          <w:sz w:val="56"/>
          <w:szCs w:val="56"/>
        </w:rPr>
        <w:t>Practicumkit Echografie</w:t>
      </w:r>
    </w:p>
    <w:p w14:paraId="055AE537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  <w:spacing w:before="426"/>
      </w:pPr>
      <w:r>
        <w:t>Doel en</w:t>
      </w:r>
      <w:r>
        <w:rPr>
          <w:spacing w:val="-1"/>
        </w:rPr>
        <w:t xml:space="preserve"> </w:t>
      </w:r>
      <w:r>
        <w:t>doelgroep</w:t>
      </w:r>
    </w:p>
    <w:p w14:paraId="0B182D53" w14:textId="0F68B68F" w:rsidR="00614167" w:rsidRPr="00A443CD" w:rsidRDefault="009F4ABD">
      <w:pPr>
        <w:pStyle w:val="Plattetekst"/>
        <w:spacing w:before="178"/>
        <w:ind w:left="115"/>
        <w:rPr>
          <w:lang w:val="nl-BE"/>
        </w:rPr>
      </w:pPr>
      <w:r w:rsidRPr="00A443CD">
        <w:rPr>
          <w:lang w:val="nl-BE"/>
        </w:rPr>
        <w:t xml:space="preserve">De </w:t>
      </w:r>
      <w:r w:rsidR="00A443CD">
        <w:rPr>
          <w:lang w:val="nl-BE"/>
        </w:rPr>
        <w:t>practicumkits</w:t>
      </w:r>
      <w:r w:rsidRPr="00A443CD">
        <w:rPr>
          <w:lang w:val="nl-BE"/>
        </w:rPr>
        <w:t xml:space="preserve"> van UHasselt </w:t>
      </w:r>
      <w:r w:rsidR="00A443CD">
        <w:rPr>
          <w:lang w:val="nl-BE"/>
        </w:rPr>
        <w:t>hebben</w:t>
      </w:r>
      <w:r w:rsidRPr="00A443CD">
        <w:rPr>
          <w:lang w:val="nl-BE"/>
        </w:rPr>
        <w:t xml:space="preserve"> als doel:</w:t>
      </w:r>
    </w:p>
    <w:p w14:paraId="398F816D" w14:textId="77777777" w:rsidR="00614167" w:rsidRPr="009F4ABD" w:rsidRDefault="00A443C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77"/>
        <w:ind w:firstLine="360"/>
        <w:rPr>
          <w:sz w:val="18"/>
          <w:lang w:val="nl-BE"/>
        </w:rPr>
      </w:pPr>
      <w:r w:rsidRPr="009F4ABD">
        <w:rPr>
          <w:sz w:val="18"/>
          <w:lang w:val="nl-BE"/>
        </w:rPr>
        <w:t>Fysica</w:t>
      </w:r>
      <w:r w:rsidR="009F4ABD" w:rsidRPr="009F4ABD">
        <w:rPr>
          <w:sz w:val="18"/>
          <w:lang w:val="nl-BE"/>
        </w:rPr>
        <w:t xml:space="preserve"> promoten bij leerlingen uit wetenschappelijke ASO en TSO</w:t>
      </w:r>
      <w:r w:rsidR="009F4ABD" w:rsidRPr="009F4ABD">
        <w:rPr>
          <w:spacing w:val="-11"/>
          <w:sz w:val="18"/>
          <w:lang w:val="nl-BE"/>
        </w:rPr>
        <w:t xml:space="preserve"> </w:t>
      </w:r>
      <w:r w:rsidR="009F4ABD" w:rsidRPr="009F4ABD">
        <w:rPr>
          <w:sz w:val="18"/>
          <w:lang w:val="nl-BE"/>
        </w:rPr>
        <w:t>opleidingen</w:t>
      </w:r>
    </w:p>
    <w:p w14:paraId="5164F5E2" w14:textId="77777777" w:rsidR="009F4ABD" w:rsidRPr="009F4ABD" w:rsidRDefault="009F4ABD" w:rsidP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9" w:line="434" w:lineRule="auto"/>
        <w:ind w:right="3567" w:firstLine="360"/>
        <w:rPr>
          <w:sz w:val="18"/>
          <w:lang w:val="nl-BE"/>
        </w:rPr>
      </w:pPr>
      <w:r w:rsidRPr="009F4ABD">
        <w:rPr>
          <w:sz w:val="18"/>
          <w:lang w:val="nl-BE"/>
        </w:rPr>
        <w:t xml:space="preserve">Leerlingen </w:t>
      </w:r>
      <w:r w:rsidR="00782A30" w:rsidRPr="009F4ABD">
        <w:rPr>
          <w:sz w:val="18"/>
          <w:lang w:val="nl-BE"/>
        </w:rPr>
        <w:t>enthousiasmeren voor</w:t>
      </w:r>
      <w:r w:rsidRPr="009F4ABD">
        <w:rPr>
          <w:sz w:val="18"/>
          <w:lang w:val="nl-BE"/>
        </w:rPr>
        <w:t xml:space="preserve"> hoger onderwijs.  </w:t>
      </w:r>
    </w:p>
    <w:p w14:paraId="2939BD4A" w14:textId="77777777" w:rsidR="00614167" w:rsidRPr="009F4ABD" w:rsidRDefault="009F4ABD" w:rsidP="009F4ABD">
      <w:pPr>
        <w:tabs>
          <w:tab w:val="left" w:pos="835"/>
          <w:tab w:val="left" w:pos="836"/>
        </w:tabs>
        <w:spacing w:before="19" w:line="434" w:lineRule="auto"/>
        <w:ind w:left="116" w:right="5087"/>
        <w:rPr>
          <w:sz w:val="18"/>
          <w:lang w:val="nl-BE"/>
        </w:rPr>
      </w:pPr>
      <w:r w:rsidRPr="009F4ABD">
        <w:rPr>
          <w:sz w:val="18"/>
          <w:lang w:val="nl-BE"/>
        </w:rPr>
        <w:t xml:space="preserve">De </w:t>
      </w:r>
      <w:r w:rsidR="00A443CD" w:rsidRPr="009F4ABD">
        <w:rPr>
          <w:sz w:val="18"/>
          <w:lang w:val="nl-BE"/>
        </w:rPr>
        <w:t>practicumkits zijn</w:t>
      </w:r>
      <w:r w:rsidRPr="009F4ABD">
        <w:rPr>
          <w:sz w:val="18"/>
          <w:lang w:val="nl-BE"/>
        </w:rPr>
        <w:t xml:space="preserve"> bedoeld</w:t>
      </w:r>
      <w:r w:rsidRPr="009F4ABD">
        <w:rPr>
          <w:spacing w:val="-5"/>
          <w:sz w:val="18"/>
          <w:lang w:val="nl-BE"/>
        </w:rPr>
        <w:t xml:space="preserve"> </w:t>
      </w:r>
      <w:r w:rsidRPr="009F4ABD">
        <w:rPr>
          <w:sz w:val="18"/>
          <w:lang w:val="nl-BE"/>
        </w:rPr>
        <w:t>voor:</w:t>
      </w:r>
    </w:p>
    <w:p w14:paraId="271F7FB9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ind w:firstLine="360"/>
        <w:rPr>
          <w:sz w:val="18"/>
          <w:lang w:val="nl-BE"/>
        </w:rPr>
      </w:pPr>
      <w:r w:rsidRPr="00A443CD">
        <w:rPr>
          <w:sz w:val="18"/>
          <w:lang w:val="nl-BE"/>
        </w:rPr>
        <w:t>Leerkrachten van wetenschappelijke richtingen in</w:t>
      </w:r>
      <w:r w:rsidRPr="00A443CD">
        <w:rPr>
          <w:spacing w:val="-8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de</w:t>
      </w:r>
    </w:p>
    <w:p w14:paraId="7E73ACC0" w14:textId="77777777" w:rsidR="00614167" w:rsidRDefault="009F4ABD">
      <w:pPr>
        <w:pStyle w:val="Lijstalinea"/>
        <w:numPr>
          <w:ilvl w:val="1"/>
          <w:numId w:val="1"/>
        </w:numPr>
        <w:tabs>
          <w:tab w:val="left" w:pos="1555"/>
          <w:tab w:val="left" w:pos="1556"/>
        </w:tabs>
        <w:spacing w:before="16"/>
        <w:rPr>
          <w:sz w:val="18"/>
        </w:rPr>
      </w:pPr>
      <w:r>
        <w:rPr>
          <w:sz w:val="18"/>
        </w:rPr>
        <w:t>Derde graad algemeen secundair</w:t>
      </w:r>
      <w:r>
        <w:rPr>
          <w:spacing w:val="-20"/>
          <w:sz w:val="18"/>
        </w:rPr>
        <w:t xml:space="preserve"> </w:t>
      </w:r>
      <w:r>
        <w:rPr>
          <w:sz w:val="18"/>
        </w:rPr>
        <w:t>onderwijs</w:t>
      </w:r>
    </w:p>
    <w:p w14:paraId="36B74C12" w14:textId="77777777" w:rsidR="00614167" w:rsidRDefault="009F4ABD">
      <w:pPr>
        <w:pStyle w:val="Lijstalinea"/>
        <w:numPr>
          <w:ilvl w:val="1"/>
          <w:numId w:val="1"/>
        </w:numPr>
        <w:tabs>
          <w:tab w:val="left" w:pos="1555"/>
          <w:tab w:val="left" w:pos="1556"/>
        </w:tabs>
        <w:spacing w:before="1"/>
        <w:rPr>
          <w:sz w:val="18"/>
        </w:rPr>
      </w:pPr>
      <w:r>
        <w:rPr>
          <w:sz w:val="18"/>
        </w:rPr>
        <w:t>Derde graad technisch secundair</w:t>
      </w:r>
      <w:r>
        <w:rPr>
          <w:spacing w:val="-21"/>
          <w:sz w:val="18"/>
        </w:rPr>
        <w:t xml:space="preserve"> </w:t>
      </w:r>
      <w:r>
        <w:rPr>
          <w:sz w:val="18"/>
        </w:rPr>
        <w:t>onderwijs</w:t>
      </w:r>
    </w:p>
    <w:p w14:paraId="30EE0E01" w14:textId="77777777" w:rsidR="00614167" w:rsidRDefault="00614167">
      <w:pPr>
        <w:pStyle w:val="Plattetekst"/>
        <w:rPr>
          <w:sz w:val="24"/>
        </w:rPr>
      </w:pPr>
    </w:p>
    <w:p w14:paraId="379C106F" w14:textId="77777777" w:rsidR="00614167" w:rsidRDefault="009F4ABD">
      <w:pPr>
        <w:pStyle w:val="Kop1"/>
        <w:numPr>
          <w:ilvl w:val="0"/>
          <w:numId w:val="2"/>
        </w:numPr>
        <w:tabs>
          <w:tab w:val="left" w:pos="837"/>
        </w:tabs>
        <w:spacing w:before="181"/>
      </w:pPr>
      <w:r>
        <w:t>Duur van de</w:t>
      </w:r>
      <w:r>
        <w:rPr>
          <w:spacing w:val="-1"/>
        </w:rPr>
        <w:t xml:space="preserve"> </w:t>
      </w:r>
      <w:r>
        <w:t>uitlening</w:t>
      </w:r>
    </w:p>
    <w:p w14:paraId="792F4484" w14:textId="77777777" w:rsidR="00614167" w:rsidRPr="00A443CD" w:rsidRDefault="009F4ABD">
      <w:pPr>
        <w:pStyle w:val="Plattetekst"/>
        <w:spacing w:before="177" w:line="261" w:lineRule="auto"/>
        <w:ind w:left="116" w:right="943"/>
        <w:rPr>
          <w:lang w:val="nl-BE"/>
        </w:rPr>
      </w:pPr>
      <w:r w:rsidRPr="00A443CD">
        <w:rPr>
          <w:lang w:val="nl-BE"/>
        </w:rPr>
        <w:t>De uitlening wordt toegestaan voor een periode van maximaal 2 schoolweken met tussenliggend weekend.</w:t>
      </w:r>
    </w:p>
    <w:p w14:paraId="2564861F" w14:textId="77777777" w:rsidR="00614167" w:rsidRPr="00A443CD" w:rsidRDefault="009F4ABD" w:rsidP="00916DC8">
      <w:pPr>
        <w:pStyle w:val="Plattetekst"/>
        <w:spacing w:before="157"/>
        <w:ind w:left="116" w:right="874"/>
        <w:rPr>
          <w:lang w:val="nl-BE"/>
        </w:rPr>
      </w:pPr>
      <w:r w:rsidRPr="00A443CD">
        <w:rPr>
          <w:lang w:val="nl-BE"/>
        </w:rPr>
        <w:t>Uitleen voor een langere periode is mogelijk afhankelijk van de aanvragen</w:t>
      </w:r>
      <w:r w:rsidR="00916DC8">
        <w:rPr>
          <w:lang w:val="nl-BE"/>
        </w:rPr>
        <w:t xml:space="preserve"> en wordt door UHasselt beoordeeld en beslist</w:t>
      </w:r>
      <w:r w:rsidRPr="00A443CD">
        <w:rPr>
          <w:lang w:val="nl-BE"/>
        </w:rPr>
        <w:t>.</w:t>
      </w:r>
    </w:p>
    <w:p w14:paraId="1C7A2B01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15D093BE" w14:textId="77777777" w:rsidR="00614167" w:rsidRPr="00A443CD" w:rsidRDefault="00614167">
      <w:pPr>
        <w:pStyle w:val="Plattetekst"/>
        <w:spacing w:before="2"/>
        <w:rPr>
          <w:sz w:val="25"/>
          <w:lang w:val="nl-BE"/>
        </w:rPr>
      </w:pPr>
    </w:p>
    <w:p w14:paraId="7DC09359" w14:textId="77777777" w:rsidR="00614167" w:rsidRDefault="009F4ABD">
      <w:pPr>
        <w:pStyle w:val="Kop1"/>
        <w:numPr>
          <w:ilvl w:val="0"/>
          <w:numId w:val="2"/>
        </w:numPr>
        <w:tabs>
          <w:tab w:val="left" w:pos="837"/>
        </w:tabs>
      </w:pPr>
      <w:r>
        <w:t>Afhalen en</w:t>
      </w:r>
      <w:r>
        <w:rPr>
          <w:spacing w:val="-3"/>
        </w:rPr>
        <w:t xml:space="preserve"> </w:t>
      </w:r>
      <w:r>
        <w:t>terugbrengen</w:t>
      </w:r>
    </w:p>
    <w:p w14:paraId="5FE1A76E" w14:textId="77777777" w:rsidR="00614167" w:rsidRPr="00A443CD" w:rsidRDefault="009F4ABD">
      <w:pPr>
        <w:pStyle w:val="Plattetekst"/>
        <w:spacing w:before="177" w:line="259" w:lineRule="auto"/>
        <w:ind w:left="115" w:right="1033"/>
        <w:jc w:val="both"/>
        <w:rPr>
          <w:lang w:val="nl-BE"/>
        </w:rPr>
      </w:pPr>
      <w:r w:rsidRPr="00A443CD">
        <w:rPr>
          <w:lang w:val="nl-BE"/>
        </w:rPr>
        <w:t xml:space="preserve">De </w:t>
      </w:r>
      <w:r w:rsidR="00A443CD">
        <w:rPr>
          <w:lang w:val="nl-BE"/>
        </w:rPr>
        <w:t>practicumkits</w:t>
      </w:r>
      <w:r w:rsidRPr="00A443CD">
        <w:rPr>
          <w:lang w:val="nl-BE"/>
        </w:rPr>
        <w:t xml:space="preserve"> moet</w:t>
      </w:r>
      <w:r w:rsidR="00A443CD">
        <w:rPr>
          <w:lang w:val="nl-BE"/>
        </w:rPr>
        <w:t>en</w:t>
      </w:r>
      <w:r w:rsidRPr="00A443CD">
        <w:rPr>
          <w:lang w:val="nl-BE"/>
        </w:rPr>
        <w:t xml:space="preserve"> worden afgehaald en teruggebracht aan UHasselt, Campus Diepenbeek, Agoralaan</w:t>
      </w:r>
      <w:r w:rsidRPr="00A443CD">
        <w:rPr>
          <w:spacing w:val="-7"/>
          <w:lang w:val="nl-BE"/>
        </w:rPr>
        <w:t xml:space="preserve"> </w:t>
      </w:r>
      <w:r w:rsidRPr="00A443CD">
        <w:rPr>
          <w:lang w:val="nl-BE"/>
        </w:rPr>
        <w:t>Gebouw</w:t>
      </w:r>
      <w:r w:rsidRPr="00A443CD">
        <w:rPr>
          <w:spacing w:val="-6"/>
          <w:lang w:val="nl-BE"/>
        </w:rPr>
        <w:t xml:space="preserve"> </w:t>
      </w:r>
      <w:r w:rsidRPr="00A443CD">
        <w:rPr>
          <w:lang w:val="nl-BE"/>
        </w:rPr>
        <w:t>D,</w:t>
      </w:r>
      <w:r w:rsidRPr="00A443CD">
        <w:rPr>
          <w:spacing w:val="-3"/>
          <w:lang w:val="nl-BE"/>
        </w:rPr>
        <w:t xml:space="preserve"> </w:t>
      </w:r>
      <w:r w:rsidRPr="00A443CD">
        <w:rPr>
          <w:lang w:val="nl-BE"/>
        </w:rPr>
        <w:t>lokaal</w:t>
      </w:r>
      <w:r w:rsidRPr="00A443CD">
        <w:rPr>
          <w:spacing w:val="-5"/>
          <w:lang w:val="nl-BE"/>
        </w:rPr>
        <w:t xml:space="preserve"> </w:t>
      </w:r>
      <w:r w:rsidR="00A443CD">
        <w:rPr>
          <w:lang w:val="nl-BE"/>
        </w:rPr>
        <w:t>G6</w:t>
      </w:r>
      <w:r w:rsidRPr="00A443CD">
        <w:rPr>
          <w:spacing w:val="-4"/>
          <w:lang w:val="nl-BE"/>
        </w:rPr>
        <w:t xml:space="preserve"> </w:t>
      </w:r>
      <w:r w:rsidRPr="00A443CD">
        <w:rPr>
          <w:lang w:val="nl-BE"/>
        </w:rPr>
        <w:t>door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(een</w:t>
      </w:r>
      <w:r w:rsidRPr="00A443CD">
        <w:rPr>
          <w:spacing w:val="-7"/>
          <w:lang w:val="nl-BE"/>
        </w:rPr>
        <w:t xml:space="preserve"> </w:t>
      </w:r>
      <w:r w:rsidR="00A443CD">
        <w:rPr>
          <w:spacing w:val="-7"/>
          <w:lang w:val="nl-BE"/>
        </w:rPr>
        <w:t xml:space="preserve">meerderjarige </w:t>
      </w:r>
      <w:r w:rsidRPr="00A443CD">
        <w:rPr>
          <w:lang w:val="nl-BE"/>
        </w:rPr>
        <w:t>verantwoordelijke</w:t>
      </w:r>
      <w:r w:rsidRPr="00A443CD">
        <w:rPr>
          <w:spacing w:val="-4"/>
          <w:lang w:val="nl-BE"/>
        </w:rPr>
        <w:t xml:space="preserve"> </w:t>
      </w:r>
      <w:r w:rsidRPr="00A443CD">
        <w:rPr>
          <w:lang w:val="nl-BE"/>
        </w:rPr>
        <w:t>van)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4"/>
          <w:lang w:val="nl-BE"/>
        </w:rPr>
        <w:t xml:space="preserve"> </w:t>
      </w:r>
      <w:r w:rsidRPr="00A443CD">
        <w:rPr>
          <w:lang w:val="nl-BE"/>
        </w:rPr>
        <w:t>ontlener.</w:t>
      </w:r>
      <w:r w:rsidRPr="00A443CD">
        <w:rPr>
          <w:spacing w:val="-4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4"/>
          <w:lang w:val="nl-BE"/>
        </w:rPr>
        <w:t xml:space="preserve"> </w:t>
      </w:r>
      <w:r w:rsidR="00A443CD">
        <w:rPr>
          <w:lang w:val="nl-BE"/>
        </w:rPr>
        <w:t>kits</w:t>
      </w:r>
      <w:r w:rsidRPr="00A443CD">
        <w:rPr>
          <w:spacing w:val="-6"/>
          <w:lang w:val="nl-BE"/>
        </w:rPr>
        <w:t xml:space="preserve"> </w:t>
      </w:r>
      <w:r w:rsidRPr="00A443CD">
        <w:rPr>
          <w:lang w:val="nl-BE"/>
        </w:rPr>
        <w:t>moet</w:t>
      </w:r>
      <w:r w:rsidR="00A443CD">
        <w:rPr>
          <w:lang w:val="nl-BE"/>
        </w:rPr>
        <w:t>en</w:t>
      </w:r>
      <w:r w:rsidRPr="00A443CD">
        <w:rPr>
          <w:lang w:val="nl-BE"/>
        </w:rPr>
        <w:t xml:space="preserve"> altijd worden teruggebracht op de plaats van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afhaling.</w:t>
      </w:r>
    </w:p>
    <w:p w14:paraId="6EE10897" w14:textId="77777777" w:rsidR="00614167" w:rsidRPr="00A443CD" w:rsidRDefault="009F4ABD">
      <w:pPr>
        <w:pStyle w:val="Plattetekst"/>
        <w:spacing w:before="160"/>
        <w:ind w:left="115"/>
        <w:rPr>
          <w:lang w:val="nl-BE"/>
        </w:rPr>
      </w:pPr>
      <w:r w:rsidRPr="00A443CD">
        <w:rPr>
          <w:lang w:val="nl-BE"/>
        </w:rPr>
        <w:t xml:space="preserve">Het afhaal- en terugbrengmoment worden afgesproken met de coördinator van de </w:t>
      </w:r>
      <w:r w:rsidR="00A443CD">
        <w:rPr>
          <w:lang w:val="nl-BE"/>
        </w:rPr>
        <w:t>practicumkits</w:t>
      </w:r>
      <w:r w:rsidRPr="00A443CD">
        <w:rPr>
          <w:lang w:val="nl-BE"/>
        </w:rPr>
        <w:t>.</w:t>
      </w:r>
    </w:p>
    <w:p w14:paraId="4A137CB2" w14:textId="77777777" w:rsidR="00614167" w:rsidRPr="00A443CD" w:rsidRDefault="009F4ABD">
      <w:pPr>
        <w:pStyle w:val="Plattetekst"/>
        <w:spacing w:before="178" w:line="259" w:lineRule="auto"/>
        <w:ind w:left="115" w:right="943"/>
        <w:rPr>
          <w:lang w:val="nl-BE"/>
        </w:rPr>
      </w:pPr>
      <w:r w:rsidRPr="00A443CD">
        <w:rPr>
          <w:lang w:val="nl-BE"/>
        </w:rPr>
        <w:t xml:space="preserve">De toegestane </w:t>
      </w:r>
      <w:r w:rsidR="00A443CD">
        <w:rPr>
          <w:lang w:val="nl-BE"/>
        </w:rPr>
        <w:t>kits</w:t>
      </w:r>
      <w:r w:rsidRPr="00A443CD">
        <w:rPr>
          <w:lang w:val="nl-BE"/>
        </w:rPr>
        <w:t xml:space="preserve"> die niet afgehaald werd</w:t>
      </w:r>
      <w:r w:rsidR="00A443CD">
        <w:rPr>
          <w:lang w:val="nl-BE"/>
        </w:rPr>
        <w:t>en</w:t>
      </w:r>
      <w:r w:rsidRPr="00A443CD">
        <w:rPr>
          <w:lang w:val="nl-BE"/>
        </w:rPr>
        <w:t xml:space="preserve"> op de afgesproken datum </w:t>
      </w:r>
      <w:r w:rsidR="00A443CD">
        <w:rPr>
          <w:lang w:val="nl-BE"/>
        </w:rPr>
        <w:t>kunnen</w:t>
      </w:r>
      <w:r w:rsidRPr="00A443CD">
        <w:rPr>
          <w:lang w:val="nl-BE"/>
        </w:rPr>
        <w:t xml:space="preserve"> door de UHasselt verder worden uitgeleend.</w:t>
      </w:r>
    </w:p>
    <w:p w14:paraId="68A38B9C" w14:textId="77777777" w:rsidR="00614167" w:rsidRPr="00A443CD" w:rsidRDefault="009F4ABD">
      <w:pPr>
        <w:pStyle w:val="Plattetekst"/>
        <w:spacing w:before="158" w:line="261" w:lineRule="auto"/>
        <w:ind w:left="115" w:right="943"/>
        <w:rPr>
          <w:lang w:val="nl-BE"/>
        </w:rPr>
      </w:pPr>
      <w:r w:rsidRPr="00A443CD">
        <w:rPr>
          <w:lang w:val="nl-BE"/>
        </w:rPr>
        <w:t>De meerderjarige (verantwoordelijke van de) ontlener dient bij afhaling in het bezit te zijn van volgende documenten:</w:t>
      </w:r>
    </w:p>
    <w:p w14:paraId="652FBC6E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57"/>
        <w:ind w:left="835"/>
        <w:rPr>
          <w:sz w:val="18"/>
          <w:lang w:val="nl-BE"/>
        </w:rPr>
      </w:pPr>
      <w:r w:rsidRPr="00A443CD">
        <w:rPr>
          <w:sz w:val="18"/>
          <w:lang w:val="nl-BE"/>
        </w:rPr>
        <w:t>(Een kopie van) de identiteitskaart van de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ontlener</w:t>
      </w:r>
    </w:p>
    <w:p w14:paraId="735CC337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6"/>
        <w:ind w:left="835"/>
        <w:rPr>
          <w:sz w:val="18"/>
          <w:lang w:val="nl-BE"/>
        </w:rPr>
      </w:pPr>
      <w:r w:rsidRPr="00A443CD">
        <w:rPr>
          <w:sz w:val="18"/>
          <w:lang w:val="nl-BE"/>
        </w:rPr>
        <w:t>Een ondertekend exemplaar van het</w:t>
      </w:r>
      <w:r w:rsidRPr="00A443CD">
        <w:rPr>
          <w:spacing w:val="-6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reglement</w:t>
      </w:r>
    </w:p>
    <w:p w14:paraId="48BA0D77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24A36B12" w14:textId="77777777" w:rsidR="00614167" w:rsidRPr="00A443CD" w:rsidRDefault="00614167">
      <w:pPr>
        <w:pStyle w:val="Plattetekst"/>
        <w:spacing w:before="4"/>
        <w:rPr>
          <w:lang w:val="nl-BE"/>
        </w:rPr>
      </w:pPr>
    </w:p>
    <w:p w14:paraId="2C4F470A" w14:textId="77777777" w:rsidR="00614167" w:rsidRPr="00A443CD" w:rsidRDefault="009F4ABD">
      <w:pPr>
        <w:pStyle w:val="Kop1"/>
        <w:numPr>
          <w:ilvl w:val="0"/>
          <w:numId w:val="2"/>
        </w:numPr>
        <w:tabs>
          <w:tab w:val="left" w:pos="836"/>
        </w:tabs>
        <w:ind w:left="835"/>
        <w:rPr>
          <w:lang w:val="nl-BE"/>
        </w:rPr>
      </w:pPr>
      <w:r w:rsidRPr="00A443CD">
        <w:rPr>
          <w:lang w:val="nl-BE"/>
        </w:rPr>
        <w:t>Richtlijnen bij het uitlenen van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materiaal</w:t>
      </w:r>
    </w:p>
    <w:p w14:paraId="786518A1" w14:textId="77777777" w:rsidR="00614167" w:rsidRPr="00A443CD" w:rsidRDefault="009F4ABD">
      <w:pPr>
        <w:pStyle w:val="Plattetekst"/>
        <w:spacing w:before="159"/>
        <w:ind w:left="115"/>
        <w:rPr>
          <w:lang w:val="nl-BE"/>
        </w:rPr>
      </w:pPr>
      <w:r w:rsidRPr="00A443CD">
        <w:rPr>
          <w:lang w:val="nl-BE"/>
        </w:rPr>
        <w:t>Tijdens de uitlening moet de ontlener de volgende richtlijnen naleven:</w:t>
      </w:r>
    </w:p>
    <w:p w14:paraId="596EDC10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77"/>
        <w:ind w:left="835"/>
        <w:rPr>
          <w:sz w:val="18"/>
          <w:lang w:val="nl-BE"/>
        </w:rPr>
      </w:pPr>
      <w:r w:rsidRPr="00A443CD">
        <w:rPr>
          <w:sz w:val="18"/>
          <w:lang w:val="nl-BE"/>
        </w:rPr>
        <w:t>Bij het gebruik van het materiaal moet de ontlener de handleiding strikt</w:t>
      </w:r>
      <w:r w:rsidRPr="00A443CD">
        <w:rPr>
          <w:spacing w:val="-14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opvolgen;</w:t>
      </w:r>
    </w:p>
    <w:p w14:paraId="0CFD2A28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9" w:line="259" w:lineRule="auto"/>
        <w:ind w:left="835" w:right="1039"/>
        <w:rPr>
          <w:sz w:val="18"/>
          <w:lang w:val="nl-BE"/>
        </w:rPr>
      </w:pPr>
      <w:r w:rsidRPr="00A443CD">
        <w:rPr>
          <w:sz w:val="18"/>
          <w:lang w:val="nl-BE"/>
        </w:rPr>
        <w:t xml:space="preserve">De ontlener wordt verondersteld het gebruik en de behandeling van de </w:t>
      </w:r>
      <w:r w:rsidR="00A443CD">
        <w:rPr>
          <w:sz w:val="18"/>
          <w:lang w:val="nl-BE"/>
        </w:rPr>
        <w:t>practicumkits</w:t>
      </w:r>
      <w:r w:rsidRPr="00A443CD">
        <w:rPr>
          <w:sz w:val="18"/>
          <w:lang w:val="nl-BE"/>
        </w:rPr>
        <w:t xml:space="preserve"> en het materiaal te</w:t>
      </w:r>
      <w:r w:rsidRPr="00A443CD">
        <w:rPr>
          <w:spacing w:val="-5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kennen;</w:t>
      </w:r>
    </w:p>
    <w:p w14:paraId="6746F9ED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ind w:left="835"/>
        <w:rPr>
          <w:sz w:val="18"/>
          <w:lang w:val="nl-BE"/>
        </w:rPr>
      </w:pPr>
      <w:r w:rsidRPr="00A443CD">
        <w:rPr>
          <w:sz w:val="18"/>
          <w:lang w:val="nl-BE"/>
        </w:rPr>
        <w:t xml:space="preserve">De ontlener moet voor de uitgeleende </w:t>
      </w:r>
      <w:r w:rsidR="00A443CD">
        <w:rPr>
          <w:sz w:val="18"/>
          <w:lang w:val="nl-BE"/>
        </w:rPr>
        <w:t>kits</w:t>
      </w:r>
      <w:r w:rsidRPr="00A443CD">
        <w:rPr>
          <w:sz w:val="18"/>
          <w:lang w:val="nl-BE"/>
        </w:rPr>
        <w:t xml:space="preserve"> en materiaal zorgen als een goede</w:t>
      </w:r>
      <w:r w:rsidRPr="00A443CD">
        <w:rPr>
          <w:spacing w:val="-20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huisvader;</w:t>
      </w:r>
    </w:p>
    <w:p w14:paraId="28EED82F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17" w:line="259" w:lineRule="auto"/>
        <w:ind w:left="835" w:right="1038"/>
        <w:rPr>
          <w:sz w:val="18"/>
          <w:lang w:val="nl-BE"/>
        </w:rPr>
      </w:pPr>
      <w:r w:rsidRPr="00A443CD">
        <w:rPr>
          <w:sz w:val="18"/>
          <w:lang w:val="nl-BE"/>
        </w:rPr>
        <w:t xml:space="preserve">In geen geval mag de ontlener de uitgeleende </w:t>
      </w:r>
      <w:r w:rsidR="00A443CD">
        <w:rPr>
          <w:sz w:val="18"/>
          <w:lang w:val="nl-BE"/>
        </w:rPr>
        <w:t>kits</w:t>
      </w:r>
      <w:r w:rsidRPr="00A443CD">
        <w:rPr>
          <w:sz w:val="18"/>
          <w:lang w:val="nl-BE"/>
        </w:rPr>
        <w:t xml:space="preserve"> overdragen, uitlenen, verhuren of ter beschikking stellen van</w:t>
      </w:r>
      <w:r w:rsidRPr="00A443CD">
        <w:rPr>
          <w:spacing w:val="-5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derden.</w:t>
      </w:r>
    </w:p>
    <w:p w14:paraId="6DE849CE" w14:textId="77777777" w:rsidR="00614167" w:rsidRPr="00A443CD" w:rsidRDefault="00614167">
      <w:pPr>
        <w:spacing w:line="259" w:lineRule="auto"/>
        <w:rPr>
          <w:sz w:val="18"/>
          <w:lang w:val="nl-BE"/>
        </w:rPr>
        <w:sectPr w:rsidR="00614167" w:rsidRPr="00A443CD">
          <w:type w:val="continuous"/>
          <w:pgSz w:w="11910" w:h="16840"/>
          <w:pgMar w:top="720" w:right="380" w:bottom="280" w:left="1300" w:header="720" w:footer="720" w:gutter="0"/>
          <w:cols w:space="720"/>
        </w:sectPr>
      </w:pPr>
    </w:p>
    <w:p w14:paraId="03644FA9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  <w:spacing w:before="79"/>
      </w:pPr>
      <w:r>
        <w:lastRenderedPageBreak/>
        <w:t>Verantwoordelijkheden</w:t>
      </w:r>
      <w:r>
        <w:rPr>
          <w:spacing w:val="6"/>
        </w:rPr>
        <w:t xml:space="preserve"> </w:t>
      </w:r>
      <w:r>
        <w:t>ontlener</w:t>
      </w:r>
    </w:p>
    <w:p w14:paraId="3A50C88F" w14:textId="77777777" w:rsidR="00614167" w:rsidRPr="00A443CD" w:rsidRDefault="009F4ABD">
      <w:pPr>
        <w:pStyle w:val="Plattetekst"/>
        <w:spacing w:before="177" w:line="261" w:lineRule="auto"/>
        <w:ind w:left="115" w:right="1033"/>
        <w:jc w:val="both"/>
        <w:rPr>
          <w:lang w:val="nl-BE"/>
        </w:rPr>
      </w:pPr>
      <w:r w:rsidRPr="00A443CD">
        <w:rPr>
          <w:lang w:val="nl-BE"/>
        </w:rPr>
        <w:t>Tijdens</w:t>
      </w:r>
      <w:r w:rsidRPr="00A443CD">
        <w:rPr>
          <w:spacing w:val="-17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16"/>
          <w:lang w:val="nl-BE"/>
        </w:rPr>
        <w:t xml:space="preserve"> </w:t>
      </w:r>
      <w:r w:rsidRPr="00A443CD">
        <w:rPr>
          <w:lang w:val="nl-BE"/>
        </w:rPr>
        <w:t>uitlening</w:t>
      </w:r>
      <w:r w:rsidRPr="00A443CD">
        <w:rPr>
          <w:spacing w:val="-15"/>
          <w:lang w:val="nl-BE"/>
        </w:rPr>
        <w:t xml:space="preserve"> </w:t>
      </w:r>
      <w:r w:rsidRPr="00A443CD">
        <w:rPr>
          <w:lang w:val="nl-BE"/>
        </w:rPr>
        <w:t>is</w:t>
      </w:r>
      <w:r w:rsidRPr="00A443CD">
        <w:rPr>
          <w:spacing w:val="-17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16"/>
          <w:lang w:val="nl-BE"/>
        </w:rPr>
        <w:t xml:space="preserve"> </w:t>
      </w:r>
      <w:r w:rsidRPr="00A443CD">
        <w:rPr>
          <w:lang w:val="nl-BE"/>
        </w:rPr>
        <w:t>ontlener</w:t>
      </w:r>
      <w:r w:rsidRPr="00A443CD">
        <w:rPr>
          <w:spacing w:val="-15"/>
          <w:lang w:val="nl-BE"/>
        </w:rPr>
        <w:t xml:space="preserve"> </w:t>
      </w:r>
      <w:r w:rsidRPr="00A443CD">
        <w:rPr>
          <w:lang w:val="nl-BE"/>
        </w:rPr>
        <w:t>volledig</w:t>
      </w:r>
      <w:r w:rsidRPr="00A443CD">
        <w:rPr>
          <w:spacing w:val="-16"/>
          <w:lang w:val="nl-BE"/>
        </w:rPr>
        <w:t xml:space="preserve"> </w:t>
      </w:r>
      <w:r w:rsidRPr="00A443CD">
        <w:rPr>
          <w:lang w:val="nl-BE"/>
        </w:rPr>
        <w:t>en</w:t>
      </w:r>
      <w:r w:rsidRPr="00A443CD">
        <w:rPr>
          <w:spacing w:val="-16"/>
          <w:lang w:val="nl-BE"/>
        </w:rPr>
        <w:t xml:space="preserve"> </w:t>
      </w:r>
      <w:r w:rsidRPr="00A443CD">
        <w:rPr>
          <w:lang w:val="nl-BE"/>
        </w:rPr>
        <w:t>onvervreemdbaar</w:t>
      </w:r>
      <w:r w:rsidRPr="00A443CD">
        <w:rPr>
          <w:spacing w:val="-16"/>
          <w:lang w:val="nl-BE"/>
        </w:rPr>
        <w:t xml:space="preserve"> </w:t>
      </w:r>
      <w:r w:rsidRPr="00A443CD">
        <w:rPr>
          <w:lang w:val="nl-BE"/>
        </w:rPr>
        <w:t>verantwoordelijk</w:t>
      </w:r>
      <w:r w:rsidRPr="00A443CD">
        <w:rPr>
          <w:spacing w:val="-17"/>
          <w:lang w:val="nl-BE"/>
        </w:rPr>
        <w:t xml:space="preserve"> </w:t>
      </w:r>
      <w:r w:rsidRPr="00A443CD">
        <w:rPr>
          <w:lang w:val="nl-BE"/>
        </w:rPr>
        <w:t>voor</w:t>
      </w:r>
      <w:r w:rsidRPr="00A443CD">
        <w:rPr>
          <w:spacing w:val="-15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16"/>
          <w:lang w:val="nl-BE"/>
        </w:rPr>
        <w:t xml:space="preserve"> </w:t>
      </w:r>
      <w:r w:rsidRPr="00A443CD">
        <w:rPr>
          <w:lang w:val="nl-BE"/>
        </w:rPr>
        <w:t>uitgeleende voorwerpen.</w:t>
      </w:r>
    </w:p>
    <w:p w14:paraId="482AD856" w14:textId="77777777" w:rsidR="00614167" w:rsidRPr="00A443CD" w:rsidRDefault="009F4ABD">
      <w:pPr>
        <w:pStyle w:val="Plattetekst"/>
        <w:spacing w:before="157" w:line="259" w:lineRule="auto"/>
        <w:ind w:left="115" w:right="1037"/>
        <w:jc w:val="both"/>
        <w:rPr>
          <w:lang w:val="nl-BE"/>
        </w:rPr>
      </w:pPr>
      <w:r w:rsidRPr="00A443CD">
        <w:rPr>
          <w:lang w:val="nl-BE"/>
        </w:rPr>
        <w:t xml:space="preserve">Bij schade, verlies of diefstal moet de ontlener de coördinator van de </w:t>
      </w:r>
      <w:r w:rsidR="00A443CD">
        <w:rPr>
          <w:lang w:val="nl-BE"/>
        </w:rPr>
        <w:t>practicumkits</w:t>
      </w:r>
      <w:r w:rsidRPr="00A443CD">
        <w:rPr>
          <w:lang w:val="nl-BE"/>
        </w:rPr>
        <w:t xml:space="preserve"> onmiddellijk per mail op de hoogte brengen van de aard van de problemen, zoals omschreven in art. 9.</w:t>
      </w:r>
    </w:p>
    <w:p w14:paraId="2EBA3289" w14:textId="77777777" w:rsidR="00614167" w:rsidRPr="00A443CD" w:rsidRDefault="009F4ABD" w:rsidP="00A443CD">
      <w:pPr>
        <w:pStyle w:val="Lijstalinea"/>
        <w:numPr>
          <w:ilvl w:val="1"/>
          <w:numId w:val="1"/>
        </w:numPr>
        <w:tabs>
          <w:tab w:val="left" w:pos="836"/>
        </w:tabs>
        <w:spacing w:before="158" w:line="259" w:lineRule="auto"/>
        <w:ind w:right="1033"/>
        <w:jc w:val="both"/>
        <w:rPr>
          <w:sz w:val="18"/>
          <w:lang w:val="nl-BE"/>
        </w:rPr>
      </w:pPr>
      <w:r w:rsidRPr="00A443CD">
        <w:rPr>
          <w:sz w:val="18"/>
          <w:lang w:val="nl-BE"/>
        </w:rPr>
        <w:t xml:space="preserve">In geval van diefstal wordt door de ontlener onmiddellijk aangifte gedaan bij de politie en een dubbel van het proces-verbaal wordt zo snel mogelijk aan de coördinator van de </w:t>
      </w:r>
      <w:r w:rsidR="00A443CD" w:rsidRPr="00A443CD">
        <w:rPr>
          <w:sz w:val="18"/>
          <w:lang w:val="nl-BE"/>
        </w:rPr>
        <w:t xml:space="preserve">practicumkits </w:t>
      </w:r>
      <w:r w:rsidRPr="00A443CD">
        <w:rPr>
          <w:sz w:val="18"/>
          <w:lang w:val="nl-BE"/>
        </w:rPr>
        <w:t>bezorgd.</w:t>
      </w:r>
    </w:p>
    <w:p w14:paraId="38317CB3" w14:textId="77777777" w:rsidR="00614167" w:rsidRPr="00A443CD" w:rsidRDefault="009F4ABD">
      <w:pPr>
        <w:pStyle w:val="Plattetekst"/>
        <w:spacing w:before="160" w:line="259" w:lineRule="auto"/>
        <w:ind w:left="115" w:right="1037"/>
        <w:jc w:val="both"/>
        <w:rPr>
          <w:lang w:val="nl-BE"/>
        </w:rPr>
      </w:pPr>
      <w:r w:rsidRPr="00A443CD">
        <w:rPr>
          <w:lang w:val="nl-BE"/>
        </w:rPr>
        <w:t>De ontlener, of een door de ontlener aangeduide</w:t>
      </w:r>
      <w:r w:rsidR="00A443CD">
        <w:rPr>
          <w:lang w:val="nl-BE"/>
        </w:rPr>
        <w:t xml:space="preserve"> (meerderjarige)</w:t>
      </w:r>
      <w:r w:rsidRPr="00A443CD">
        <w:rPr>
          <w:lang w:val="nl-BE"/>
        </w:rPr>
        <w:t xml:space="preserve"> verantwoordelijke, moet de uitgeleende </w:t>
      </w:r>
      <w:r w:rsidR="00A443CD">
        <w:rPr>
          <w:lang w:val="nl-BE"/>
        </w:rPr>
        <w:t>kits</w:t>
      </w:r>
      <w:r w:rsidRPr="00A443CD">
        <w:rPr>
          <w:lang w:val="nl-BE"/>
        </w:rPr>
        <w:t xml:space="preserve"> op de overeengekomen datum en uur afhalen en terugbrengen.</w:t>
      </w:r>
    </w:p>
    <w:p w14:paraId="5D89AB14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0575061F" w14:textId="77777777" w:rsidR="00614167" w:rsidRPr="00A443CD" w:rsidRDefault="00614167">
      <w:pPr>
        <w:pStyle w:val="Plattetekst"/>
        <w:spacing w:before="8"/>
        <w:rPr>
          <w:sz w:val="23"/>
          <w:lang w:val="nl-BE"/>
        </w:rPr>
      </w:pPr>
    </w:p>
    <w:p w14:paraId="75787D4B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  <w:ind w:left="835"/>
      </w:pPr>
      <w:r>
        <w:t>Annulering</w:t>
      </w:r>
      <w:r>
        <w:rPr>
          <w:spacing w:val="-2"/>
        </w:rPr>
        <w:t xml:space="preserve"> </w:t>
      </w:r>
      <w:r>
        <w:t>reservatie</w:t>
      </w:r>
    </w:p>
    <w:p w14:paraId="2A6BA2A1" w14:textId="6CCD7B53" w:rsidR="00614167" w:rsidRDefault="009F4ABD">
      <w:pPr>
        <w:pStyle w:val="Plattetekst"/>
        <w:spacing w:before="178" w:line="261" w:lineRule="auto"/>
        <w:ind w:left="115" w:right="1034"/>
        <w:jc w:val="both"/>
        <w:rPr>
          <w:lang w:val="nl-BE"/>
        </w:rPr>
      </w:pPr>
      <w:r w:rsidRPr="00A443CD">
        <w:rPr>
          <w:lang w:val="nl-BE"/>
        </w:rPr>
        <w:t xml:space="preserve">Het annuleren van een reservatie dient ten laatste 3 werkdagen voor de afhaaldatum te gebeuren per mail aan de coördinator van de </w:t>
      </w:r>
      <w:r w:rsidR="00A443CD" w:rsidRPr="00A443CD">
        <w:rPr>
          <w:lang w:val="nl-BE"/>
        </w:rPr>
        <w:t>practicumkits</w:t>
      </w:r>
      <w:r w:rsidRPr="00A443CD">
        <w:rPr>
          <w:lang w:val="nl-BE"/>
        </w:rPr>
        <w:t>.</w:t>
      </w:r>
    </w:p>
    <w:p w14:paraId="1B71228B" w14:textId="7A2D24FF" w:rsidR="00DA6CC0" w:rsidRPr="00A443CD" w:rsidRDefault="00DA6CC0">
      <w:pPr>
        <w:pStyle w:val="Plattetekst"/>
        <w:spacing w:before="178" w:line="261" w:lineRule="auto"/>
        <w:ind w:left="115" w:right="1034"/>
        <w:jc w:val="both"/>
        <w:rPr>
          <w:lang w:val="nl-BE"/>
        </w:rPr>
      </w:pPr>
      <w:r w:rsidRPr="00DA6CC0">
        <w:rPr>
          <w:lang w:val="nl-BE"/>
        </w:rPr>
        <w:t>Bij laattijdige annulering wordt een compensatie</w:t>
      </w:r>
      <w:r>
        <w:rPr>
          <w:lang w:val="nl-BE"/>
        </w:rPr>
        <w:t xml:space="preserve"> gelijk aan 1 euro aangerekend.</w:t>
      </w:r>
    </w:p>
    <w:p w14:paraId="7E4AC20B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15030BBF" w14:textId="77777777" w:rsidR="00614167" w:rsidRPr="00A443CD" w:rsidRDefault="00614167">
      <w:pPr>
        <w:pStyle w:val="Plattetekst"/>
        <w:spacing w:before="5"/>
        <w:rPr>
          <w:sz w:val="23"/>
          <w:lang w:val="nl-BE"/>
        </w:rPr>
      </w:pPr>
    </w:p>
    <w:p w14:paraId="30E659A8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  <w:ind w:left="835"/>
      </w:pPr>
      <w:r>
        <w:t>Niet</w:t>
      </w:r>
      <w:r>
        <w:rPr>
          <w:spacing w:val="-1"/>
        </w:rPr>
        <w:t xml:space="preserve"> </w:t>
      </w:r>
      <w:r>
        <w:t>afhalen</w:t>
      </w:r>
    </w:p>
    <w:p w14:paraId="100A4F83" w14:textId="77777777" w:rsidR="00614167" w:rsidRPr="00A443CD" w:rsidRDefault="009F4ABD">
      <w:pPr>
        <w:pStyle w:val="Plattetekst"/>
        <w:spacing w:before="178"/>
        <w:ind w:left="115"/>
        <w:rPr>
          <w:lang w:val="nl-BE"/>
        </w:rPr>
      </w:pPr>
      <w:r w:rsidRPr="00782A30">
        <w:rPr>
          <w:lang w:val="nl-BE"/>
        </w:rPr>
        <w:t xml:space="preserve">Bij niet-afhaling </w:t>
      </w:r>
      <w:r w:rsidR="00A443CD" w:rsidRPr="00782A30">
        <w:rPr>
          <w:lang w:val="nl-BE"/>
        </w:rPr>
        <w:t xml:space="preserve">zonder annulering </w:t>
      </w:r>
      <w:r w:rsidRPr="00782A30">
        <w:rPr>
          <w:lang w:val="nl-BE"/>
        </w:rPr>
        <w:t xml:space="preserve">moet de ontlener een compensatie betalen gelijk aan </w:t>
      </w:r>
      <w:r w:rsidR="00782A30">
        <w:rPr>
          <w:lang w:val="nl-BE"/>
        </w:rPr>
        <w:t>1</w:t>
      </w:r>
      <w:r w:rsidRPr="00782A30">
        <w:rPr>
          <w:lang w:val="nl-BE"/>
        </w:rPr>
        <w:t xml:space="preserve"> euro</w:t>
      </w:r>
      <w:r w:rsidR="00782A30">
        <w:rPr>
          <w:lang w:val="nl-BE"/>
        </w:rPr>
        <w:t xml:space="preserve"> per gereserveerde kit</w:t>
      </w:r>
      <w:r w:rsidRPr="00782A30">
        <w:rPr>
          <w:lang w:val="nl-BE"/>
        </w:rPr>
        <w:t>.</w:t>
      </w:r>
    </w:p>
    <w:p w14:paraId="76990105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66C91201" w14:textId="77777777" w:rsidR="00614167" w:rsidRPr="00A443CD" w:rsidRDefault="00614167">
      <w:pPr>
        <w:pStyle w:val="Plattetekst"/>
        <w:spacing w:before="1"/>
        <w:rPr>
          <w:sz w:val="25"/>
          <w:lang w:val="nl-BE"/>
        </w:rPr>
      </w:pPr>
    </w:p>
    <w:p w14:paraId="4AC48D80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  <w:spacing w:before="1"/>
        <w:ind w:left="835"/>
      </w:pPr>
      <w:r>
        <w:t>Laattijdig</w:t>
      </w:r>
      <w:r>
        <w:rPr>
          <w:spacing w:val="-1"/>
        </w:rPr>
        <w:t xml:space="preserve"> </w:t>
      </w:r>
      <w:r>
        <w:t>terugbrengen</w:t>
      </w:r>
    </w:p>
    <w:p w14:paraId="717538DF" w14:textId="77777777" w:rsidR="00614167" w:rsidRPr="00A443CD" w:rsidRDefault="009F4ABD">
      <w:pPr>
        <w:pStyle w:val="Plattetekst"/>
        <w:spacing w:before="177" w:line="259" w:lineRule="auto"/>
        <w:ind w:left="115" w:right="1034"/>
        <w:jc w:val="both"/>
        <w:rPr>
          <w:lang w:val="nl-BE"/>
        </w:rPr>
      </w:pPr>
      <w:r w:rsidRPr="00A443CD">
        <w:rPr>
          <w:lang w:val="nl-BE"/>
        </w:rPr>
        <w:t xml:space="preserve">Onder laattijdig terugbrengen wordt verstaan het niet terugbrengen van de </w:t>
      </w:r>
      <w:r w:rsidR="00A443CD" w:rsidRPr="00A443CD">
        <w:rPr>
          <w:lang w:val="nl-BE"/>
        </w:rPr>
        <w:t xml:space="preserve">practicumkits </w:t>
      </w:r>
      <w:r w:rsidRPr="00A443CD">
        <w:rPr>
          <w:lang w:val="nl-BE"/>
        </w:rPr>
        <w:t>op de afgesproken dag en het afgesproken uur.</w:t>
      </w:r>
    </w:p>
    <w:p w14:paraId="3913A6E4" w14:textId="77777777" w:rsidR="00614167" w:rsidRPr="00A443CD" w:rsidRDefault="009F4ABD">
      <w:pPr>
        <w:pStyle w:val="Plattetekst"/>
        <w:spacing w:before="159" w:line="259" w:lineRule="auto"/>
        <w:ind w:left="115" w:right="1032"/>
        <w:jc w:val="both"/>
        <w:rPr>
          <w:lang w:val="nl-BE"/>
        </w:rPr>
      </w:pPr>
      <w:r w:rsidRPr="00A443CD">
        <w:rPr>
          <w:lang w:val="nl-BE"/>
        </w:rPr>
        <w:t>Bij laattijdig terugbrengen van het uitgeleende materiaal moet de ontlener per extra dag een vergoeding</w:t>
      </w:r>
      <w:r w:rsidRPr="00A443CD">
        <w:rPr>
          <w:spacing w:val="-13"/>
          <w:lang w:val="nl-BE"/>
        </w:rPr>
        <w:t xml:space="preserve"> </w:t>
      </w:r>
      <w:r w:rsidRPr="00782A30">
        <w:rPr>
          <w:lang w:val="nl-BE"/>
        </w:rPr>
        <w:t>van</w:t>
      </w:r>
      <w:r w:rsidRPr="00782A30">
        <w:rPr>
          <w:spacing w:val="-14"/>
          <w:lang w:val="nl-BE"/>
        </w:rPr>
        <w:t xml:space="preserve"> </w:t>
      </w:r>
      <w:r w:rsidR="00782A30">
        <w:rPr>
          <w:lang w:val="nl-BE"/>
        </w:rPr>
        <w:t>1</w:t>
      </w:r>
      <w:r w:rsidRPr="00782A30">
        <w:rPr>
          <w:spacing w:val="-12"/>
          <w:lang w:val="nl-BE"/>
        </w:rPr>
        <w:t xml:space="preserve"> </w:t>
      </w:r>
      <w:r w:rsidRPr="00782A30">
        <w:rPr>
          <w:lang w:val="nl-BE"/>
        </w:rPr>
        <w:t>euro</w:t>
      </w:r>
      <w:r w:rsidRPr="00782A30">
        <w:rPr>
          <w:spacing w:val="-13"/>
          <w:lang w:val="nl-BE"/>
        </w:rPr>
        <w:t xml:space="preserve"> </w:t>
      </w:r>
      <w:r w:rsidR="00782A30">
        <w:rPr>
          <w:spacing w:val="-13"/>
          <w:lang w:val="nl-BE"/>
        </w:rPr>
        <w:t xml:space="preserve">per kit </w:t>
      </w:r>
      <w:r w:rsidRPr="00782A30">
        <w:rPr>
          <w:lang w:val="nl-BE"/>
        </w:rPr>
        <w:t>betalen.</w:t>
      </w:r>
      <w:r w:rsidRPr="00A443CD">
        <w:rPr>
          <w:spacing w:val="-14"/>
          <w:lang w:val="nl-BE"/>
        </w:rPr>
        <w:t xml:space="preserve"> </w:t>
      </w:r>
      <w:r w:rsidRPr="00A443CD">
        <w:rPr>
          <w:lang w:val="nl-BE"/>
        </w:rPr>
        <w:t>Deze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vergoeding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moet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contant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betaald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worden</w:t>
      </w:r>
      <w:r w:rsidRPr="00A443CD">
        <w:rPr>
          <w:spacing w:val="-15"/>
          <w:lang w:val="nl-BE"/>
        </w:rPr>
        <w:t xml:space="preserve"> </w:t>
      </w:r>
      <w:r w:rsidRPr="00A443CD">
        <w:rPr>
          <w:lang w:val="nl-BE"/>
        </w:rPr>
        <w:t>bij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het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terugbrengen van de</w:t>
      </w:r>
      <w:r w:rsidRPr="00A443CD">
        <w:rPr>
          <w:spacing w:val="-1"/>
          <w:lang w:val="nl-BE"/>
        </w:rPr>
        <w:t xml:space="preserve"> </w:t>
      </w:r>
      <w:r w:rsidR="00A443CD" w:rsidRPr="00A443CD">
        <w:rPr>
          <w:lang w:val="nl-BE"/>
        </w:rPr>
        <w:t>practicumkits</w:t>
      </w:r>
      <w:r w:rsidRPr="00A443CD">
        <w:rPr>
          <w:lang w:val="nl-BE"/>
        </w:rPr>
        <w:t>.</w:t>
      </w:r>
    </w:p>
    <w:p w14:paraId="41F6579D" w14:textId="77777777" w:rsidR="00614167" w:rsidRPr="00A443CD" w:rsidRDefault="009F4ABD">
      <w:pPr>
        <w:pStyle w:val="Plattetekst"/>
        <w:spacing w:before="160" w:line="259" w:lineRule="auto"/>
        <w:ind w:left="115" w:right="1034"/>
        <w:jc w:val="both"/>
        <w:rPr>
          <w:lang w:val="nl-BE"/>
        </w:rPr>
      </w:pPr>
      <w:r w:rsidRPr="00A443CD">
        <w:rPr>
          <w:lang w:val="nl-BE"/>
        </w:rPr>
        <w:t xml:space="preserve">Indien de </w:t>
      </w:r>
      <w:r w:rsidR="00A443CD" w:rsidRPr="00A443CD">
        <w:rPr>
          <w:lang w:val="nl-BE"/>
        </w:rPr>
        <w:t xml:space="preserve">practicumkits </w:t>
      </w:r>
      <w:r w:rsidRPr="00A443CD">
        <w:rPr>
          <w:lang w:val="nl-BE"/>
        </w:rPr>
        <w:t xml:space="preserve">niet teruggebracht </w:t>
      </w:r>
      <w:r w:rsidR="00A443CD">
        <w:rPr>
          <w:lang w:val="nl-BE"/>
        </w:rPr>
        <w:t>worden</w:t>
      </w:r>
      <w:r w:rsidRPr="00A443CD">
        <w:rPr>
          <w:lang w:val="nl-BE"/>
        </w:rPr>
        <w:t xml:space="preserve"> binnen de werkweek wordt de inkoopprijs van de </w:t>
      </w:r>
      <w:r w:rsidR="00A443CD" w:rsidRPr="00782A30">
        <w:rPr>
          <w:lang w:val="nl-BE"/>
        </w:rPr>
        <w:t xml:space="preserve">practicumkits </w:t>
      </w:r>
      <w:r w:rsidRPr="00782A30">
        <w:rPr>
          <w:lang w:val="nl-BE"/>
        </w:rPr>
        <w:t xml:space="preserve">(zijnde </w:t>
      </w:r>
      <w:r w:rsidR="00A443CD" w:rsidRPr="00782A30">
        <w:rPr>
          <w:lang w:val="nl-BE"/>
        </w:rPr>
        <w:t>50</w:t>
      </w:r>
      <w:r w:rsidRPr="00782A30">
        <w:rPr>
          <w:lang w:val="nl-BE"/>
        </w:rPr>
        <w:t xml:space="preserve"> euro</w:t>
      </w:r>
      <w:r w:rsidR="00A443CD" w:rsidRPr="00782A30">
        <w:rPr>
          <w:lang w:val="nl-BE"/>
        </w:rPr>
        <w:t xml:space="preserve"> per stuk</w:t>
      </w:r>
      <w:r w:rsidRPr="00782A30">
        <w:rPr>
          <w:lang w:val="nl-BE"/>
        </w:rPr>
        <w:t>) onmiddellijk en automatisch gefactureerd aan de school van</w:t>
      </w:r>
      <w:r w:rsidRPr="00A443CD">
        <w:rPr>
          <w:lang w:val="nl-BE"/>
        </w:rPr>
        <w:t xml:space="preserve"> de ontlener.</w:t>
      </w:r>
    </w:p>
    <w:p w14:paraId="228BF342" w14:textId="77777777" w:rsidR="00614167" w:rsidRDefault="009F4ABD">
      <w:pPr>
        <w:pStyle w:val="Plattetekst"/>
        <w:spacing w:before="160"/>
        <w:ind w:left="115"/>
      </w:pPr>
      <w:r>
        <w:t>Uitzonderingen:</w:t>
      </w:r>
    </w:p>
    <w:p w14:paraId="6E0000EB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6"/>
        </w:tabs>
        <w:spacing w:before="177" w:line="259" w:lineRule="auto"/>
        <w:ind w:left="835" w:right="1034"/>
        <w:jc w:val="both"/>
        <w:rPr>
          <w:sz w:val="18"/>
          <w:lang w:val="nl-BE"/>
        </w:rPr>
      </w:pPr>
      <w:r w:rsidRPr="00A443CD">
        <w:rPr>
          <w:sz w:val="18"/>
          <w:lang w:val="nl-BE"/>
        </w:rPr>
        <w:t xml:space="preserve">Na afspraak en met </w:t>
      </w:r>
      <w:r w:rsidR="00916DC8">
        <w:rPr>
          <w:sz w:val="18"/>
          <w:lang w:val="nl-BE"/>
        </w:rPr>
        <w:t xml:space="preserve">schriftelijke </w:t>
      </w:r>
      <w:r w:rsidRPr="00A443CD">
        <w:rPr>
          <w:sz w:val="18"/>
          <w:lang w:val="nl-BE"/>
        </w:rPr>
        <w:t xml:space="preserve">goedkeuring van de coördinator van de </w:t>
      </w:r>
      <w:r w:rsidR="00A443CD">
        <w:rPr>
          <w:sz w:val="18"/>
          <w:lang w:val="nl-BE"/>
        </w:rPr>
        <w:t>kits</w:t>
      </w:r>
      <w:r w:rsidRPr="00A443CD">
        <w:rPr>
          <w:sz w:val="18"/>
          <w:lang w:val="nl-BE"/>
        </w:rPr>
        <w:t xml:space="preserve"> mag de ontlener op een later afgesproken tijdstip de </w:t>
      </w:r>
      <w:r w:rsidR="00A443CD">
        <w:rPr>
          <w:sz w:val="18"/>
          <w:lang w:val="nl-BE"/>
        </w:rPr>
        <w:t>practicumkits</w:t>
      </w:r>
      <w:r w:rsidRPr="00A443CD">
        <w:rPr>
          <w:sz w:val="18"/>
          <w:lang w:val="nl-BE"/>
        </w:rPr>
        <w:t xml:space="preserve"> terugbrengen. Dit kan enkel indien er geen andere reservaties in het gedrang</w:t>
      </w:r>
      <w:r w:rsidRPr="00A443CD">
        <w:rPr>
          <w:spacing w:val="-6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komen.</w:t>
      </w:r>
    </w:p>
    <w:p w14:paraId="11301E53" w14:textId="77777777" w:rsidR="00614167" w:rsidRPr="00A443CD" w:rsidRDefault="009F4ABD">
      <w:pPr>
        <w:pStyle w:val="Lijstalinea"/>
        <w:numPr>
          <w:ilvl w:val="0"/>
          <w:numId w:val="1"/>
        </w:numPr>
        <w:tabs>
          <w:tab w:val="left" w:pos="836"/>
        </w:tabs>
        <w:spacing w:line="259" w:lineRule="auto"/>
        <w:ind w:left="835" w:right="1032"/>
        <w:jc w:val="both"/>
        <w:rPr>
          <w:sz w:val="18"/>
          <w:lang w:val="nl-BE"/>
        </w:rPr>
      </w:pPr>
      <w:r w:rsidRPr="00A443CD">
        <w:rPr>
          <w:sz w:val="18"/>
          <w:lang w:val="nl-BE"/>
        </w:rPr>
        <w:t>In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geval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van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bewezen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overmacht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wordt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er</w:t>
      </w:r>
      <w:r w:rsidRPr="00A443CD">
        <w:rPr>
          <w:spacing w:val="-8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geen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extra</w:t>
      </w:r>
      <w:r w:rsidRPr="00A443CD">
        <w:rPr>
          <w:spacing w:val="-11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kost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aangerekend.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De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ontlener,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of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 xml:space="preserve">een door de ontlener aangeduide verantwoordelijke, moet zo snel mogelijk de </w:t>
      </w:r>
      <w:r w:rsidR="00A443CD">
        <w:rPr>
          <w:sz w:val="18"/>
          <w:lang w:val="nl-BE"/>
        </w:rPr>
        <w:t>practicumkits</w:t>
      </w:r>
      <w:r w:rsidRPr="00A443CD">
        <w:rPr>
          <w:sz w:val="18"/>
          <w:lang w:val="nl-BE"/>
        </w:rPr>
        <w:t xml:space="preserve"> terugbrengen.</w:t>
      </w:r>
    </w:p>
    <w:p w14:paraId="7E081FCE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18B910E2" w14:textId="77777777" w:rsidR="00614167" w:rsidRPr="00A443CD" w:rsidRDefault="00614167">
      <w:pPr>
        <w:pStyle w:val="Plattetekst"/>
        <w:spacing w:before="10"/>
        <w:rPr>
          <w:sz w:val="16"/>
          <w:lang w:val="nl-BE"/>
        </w:rPr>
      </w:pPr>
    </w:p>
    <w:p w14:paraId="0EC96913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  <w:ind w:left="835"/>
      </w:pPr>
      <w:r>
        <w:t>Schade, verlies, reiniging en</w:t>
      </w:r>
      <w:r>
        <w:rPr>
          <w:spacing w:val="-3"/>
        </w:rPr>
        <w:t xml:space="preserve"> </w:t>
      </w:r>
      <w:r>
        <w:t>diefstal</w:t>
      </w:r>
    </w:p>
    <w:p w14:paraId="5FD0AF81" w14:textId="77777777" w:rsidR="00614167" w:rsidRPr="00A443CD" w:rsidRDefault="009F4ABD">
      <w:pPr>
        <w:pStyle w:val="Plattetekst"/>
        <w:spacing w:before="177" w:line="259" w:lineRule="auto"/>
        <w:ind w:left="115" w:right="1032"/>
        <w:jc w:val="both"/>
        <w:rPr>
          <w:lang w:val="nl-BE"/>
        </w:rPr>
      </w:pPr>
      <w:r w:rsidRPr="00A443CD">
        <w:rPr>
          <w:lang w:val="nl-BE"/>
        </w:rPr>
        <w:t xml:space="preserve">Bij schade veroorzaakt door de ontlener of bij verlies van materiaal uit de </w:t>
      </w:r>
      <w:r w:rsidR="00A443CD" w:rsidRPr="00A443CD">
        <w:rPr>
          <w:lang w:val="nl-BE"/>
        </w:rPr>
        <w:t xml:space="preserve">practicumkits </w:t>
      </w:r>
      <w:r w:rsidRPr="00A443CD">
        <w:rPr>
          <w:lang w:val="nl-BE"/>
        </w:rPr>
        <w:t>dient een omschrijving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van</w:t>
      </w:r>
      <w:r w:rsidRPr="00A443CD">
        <w:rPr>
          <w:spacing w:val="-7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schade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of</w:t>
      </w:r>
      <w:r w:rsidRPr="00A443CD">
        <w:rPr>
          <w:spacing w:val="-7"/>
          <w:lang w:val="nl-BE"/>
        </w:rPr>
        <w:t xml:space="preserve"> </w:t>
      </w:r>
      <w:r w:rsidRPr="00A443CD">
        <w:rPr>
          <w:lang w:val="nl-BE"/>
        </w:rPr>
        <w:t>het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verlies</w:t>
      </w:r>
      <w:r w:rsidRPr="00A443CD">
        <w:rPr>
          <w:spacing w:val="-6"/>
          <w:lang w:val="nl-BE"/>
        </w:rPr>
        <w:t xml:space="preserve"> </w:t>
      </w:r>
      <w:r w:rsidRPr="00A443CD">
        <w:rPr>
          <w:lang w:val="nl-BE"/>
        </w:rPr>
        <w:t>onmiddellijk</w:t>
      </w:r>
      <w:r w:rsidRPr="00A443CD">
        <w:rPr>
          <w:spacing w:val="-7"/>
          <w:lang w:val="nl-BE"/>
        </w:rPr>
        <w:t xml:space="preserve"> </w:t>
      </w:r>
      <w:r w:rsidRPr="00A443CD">
        <w:rPr>
          <w:lang w:val="nl-BE"/>
        </w:rPr>
        <w:t>te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worden</w:t>
      </w:r>
      <w:r w:rsidRPr="00A443CD">
        <w:rPr>
          <w:spacing w:val="-6"/>
          <w:lang w:val="nl-BE"/>
        </w:rPr>
        <w:t xml:space="preserve"> </w:t>
      </w:r>
      <w:r w:rsidRPr="00A443CD">
        <w:rPr>
          <w:lang w:val="nl-BE"/>
        </w:rPr>
        <w:t>bezorgd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aan</w:t>
      </w:r>
      <w:r w:rsidRPr="00A443CD">
        <w:rPr>
          <w:spacing w:val="-7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5"/>
          <w:lang w:val="nl-BE"/>
        </w:rPr>
        <w:t xml:space="preserve"> </w:t>
      </w:r>
      <w:r w:rsidRPr="00A443CD">
        <w:rPr>
          <w:lang w:val="nl-BE"/>
        </w:rPr>
        <w:t>coördinator</w:t>
      </w:r>
      <w:r w:rsidRPr="00A443CD">
        <w:rPr>
          <w:spacing w:val="-6"/>
          <w:lang w:val="nl-BE"/>
        </w:rPr>
        <w:t xml:space="preserve"> </w:t>
      </w:r>
      <w:r w:rsidRPr="00A443CD">
        <w:rPr>
          <w:lang w:val="nl-BE"/>
        </w:rPr>
        <w:t>samen met de aanduiding van de</w:t>
      </w:r>
      <w:r w:rsidRPr="00A443CD">
        <w:rPr>
          <w:spacing w:val="-3"/>
          <w:lang w:val="nl-BE"/>
        </w:rPr>
        <w:t xml:space="preserve"> </w:t>
      </w:r>
      <w:r w:rsidRPr="00A443CD">
        <w:rPr>
          <w:lang w:val="nl-BE"/>
        </w:rPr>
        <w:t>oorzaak.</w:t>
      </w:r>
    </w:p>
    <w:p w14:paraId="63E9CB24" w14:textId="77777777" w:rsidR="00614167" w:rsidRPr="00A443CD" w:rsidRDefault="009F4ABD">
      <w:pPr>
        <w:pStyle w:val="Plattetekst"/>
        <w:spacing w:before="160" w:line="259" w:lineRule="auto"/>
        <w:ind w:left="115" w:right="1037"/>
        <w:jc w:val="both"/>
        <w:rPr>
          <w:lang w:val="nl-BE"/>
        </w:rPr>
      </w:pPr>
      <w:r w:rsidRPr="00A443CD">
        <w:rPr>
          <w:lang w:val="nl-BE"/>
        </w:rPr>
        <w:t>De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ontlener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stelt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coördinator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van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12"/>
          <w:lang w:val="nl-BE"/>
        </w:rPr>
        <w:t xml:space="preserve"> </w:t>
      </w:r>
      <w:r w:rsidR="00A443CD" w:rsidRPr="00A443CD">
        <w:rPr>
          <w:lang w:val="nl-BE"/>
        </w:rPr>
        <w:t xml:space="preserve">practicumkits </w:t>
      </w:r>
      <w:r w:rsidRPr="00A443CD">
        <w:rPr>
          <w:lang w:val="nl-BE"/>
        </w:rPr>
        <w:t>in</w:t>
      </w:r>
      <w:r w:rsidRPr="00A443CD">
        <w:rPr>
          <w:spacing w:val="-14"/>
          <w:lang w:val="nl-BE"/>
        </w:rPr>
        <w:t xml:space="preserve"> </w:t>
      </w:r>
      <w:r w:rsidRPr="00A443CD">
        <w:rPr>
          <w:lang w:val="nl-BE"/>
        </w:rPr>
        <w:t>kennis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van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eventuele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tekortkomingen</w:t>
      </w:r>
      <w:r w:rsidRPr="00A443CD">
        <w:rPr>
          <w:spacing w:val="-14"/>
          <w:lang w:val="nl-BE"/>
        </w:rPr>
        <w:t xml:space="preserve"> </w:t>
      </w:r>
      <w:r w:rsidRPr="00A443CD">
        <w:rPr>
          <w:lang w:val="nl-BE"/>
        </w:rPr>
        <w:t>of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schade bij de geleende materialen, ook indien hij/zij zelf daarvoor niet verantwoordelijk</w:t>
      </w:r>
      <w:r w:rsidRPr="00A443CD">
        <w:rPr>
          <w:spacing w:val="-21"/>
          <w:lang w:val="nl-BE"/>
        </w:rPr>
        <w:t xml:space="preserve"> </w:t>
      </w:r>
      <w:r w:rsidRPr="00A443CD">
        <w:rPr>
          <w:lang w:val="nl-BE"/>
        </w:rPr>
        <w:t>is.</w:t>
      </w:r>
    </w:p>
    <w:p w14:paraId="1B2317C5" w14:textId="77777777" w:rsidR="00614167" w:rsidRPr="00A443CD" w:rsidRDefault="009F4ABD">
      <w:pPr>
        <w:pStyle w:val="Plattetekst"/>
        <w:spacing w:before="159" w:line="261" w:lineRule="auto"/>
        <w:ind w:left="115" w:right="1035"/>
        <w:jc w:val="both"/>
        <w:rPr>
          <w:lang w:val="nl-BE"/>
        </w:rPr>
      </w:pPr>
      <w:r w:rsidRPr="00A443CD">
        <w:rPr>
          <w:lang w:val="nl-BE"/>
        </w:rPr>
        <w:t>Bij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schade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of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verlies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worden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9"/>
          <w:lang w:val="nl-BE"/>
        </w:rPr>
        <w:t xml:space="preserve"> </w:t>
      </w:r>
      <w:r w:rsidRPr="00A443CD">
        <w:rPr>
          <w:lang w:val="nl-BE"/>
        </w:rPr>
        <w:t>kosten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voor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herstelling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of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vervanging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door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de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UHasselt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doorgerekend aan de school van de ontlener via een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factuur.</w:t>
      </w:r>
    </w:p>
    <w:p w14:paraId="2C53A56D" w14:textId="77777777" w:rsidR="00614167" w:rsidRPr="00A443CD" w:rsidRDefault="00614167">
      <w:pPr>
        <w:spacing w:line="261" w:lineRule="auto"/>
        <w:jc w:val="both"/>
        <w:rPr>
          <w:lang w:val="nl-BE"/>
        </w:rPr>
        <w:sectPr w:rsidR="00614167" w:rsidRPr="00A443CD">
          <w:pgSz w:w="11910" w:h="16840"/>
          <w:pgMar w:top="1320" w:right="380" w:bottom="280" w:left="1300" w:header="720" w:footer="720" w:gutter="0"/>
          <w:cols w:space="720"/>
        </w:sectPr>
      </w:pPr>
    </w:p>
    <w:p w14:paraId="1FFE1DAB" w14:textId="3943072B" w:rsidR="00614167" w:rsidRPr="00A443CD" w:rsidRDefault="009F4ABD">
      <w:pPr>
        <w:pStyle w:val="Lijstalinea"/>
        <w:numPr>
          <w:ilvl w:val="0"/>
          <w:numId w:val="1"/>
        </w:numPr>
        <w:tabs>
          <w:tab w:val="left" w:pos="836"/>
        </w:tabs>
        <w:spacing w:before="79" w:line="259" w:lineRule="auto"/>
        <w:ind w:left="836" w:right="1034"/>
        <w:jc w:val="both"/>
        <w:rPr>
          <w:sz w:val="18"/>
          <w:lang w:val="nl-BE"/>
        </w:rPr>
      </w:pPr>
      <w:r w:rsidRPr="00A443CD">
        <w:rPr>
          <w:sz w:val="18"/>
          <w:lang w:val="nl-BE"/>
        </w:rPr>
        <w:lastRenderedPageBreak/>
        <w:t xml:space="preserve">Ook </w:t>
      </w:r>
      <w:r w:rsidR="00675FB0">
        <w:rPr>
          <w:sz w:val="18"/>
          <w:lang w:val="nl-BE"/>
        </w:rPr>
        <w:t xml:space="preserve">bij </w:t>
      </w:r>
      <w:r w:rsidRPr="00A443CD">
        <w:rPr>
          <w:sz w:val="18"/>
          <w:lang w:val="nl-BE"/>
        </w:rPr>
        <w:t>schade of verlies van materiaal dat tijdens controle na uitlening niet merkbaar was of slechts</w:t>
      </w:r>
      <w:r w:rsidRPr="00A443CD">
        <w:rPr>
          <w:spacing w:val="-8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bij</w:t>
      </w:r>
      <w:r w:rsidRPr="00A443CD">
        <w:rPr>
          <w:spacing w:val="-10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een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volgend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gebruik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tot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uiting</w:t>
      </w:r>
      <w:r w:rsidRPr="00A443CD">
        <w:rPr>
          <w:spacing w:val="-6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komt,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kan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de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UHasselt,</w:t>
      </w:r>
      <w:r w:rsidRPr="00A443CD">
        <w:rPr>
          <w:spacing w:val="-9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mits</w:t>
      </w:r>
      <w:r w:rsidRPr="00A443CD">
        <w:rPr>
          <w:spacing w:val="-8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er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voldoende</w:t>
      </w:r>
      <w:r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 xml:space="preserve">bewijzen zijn, een schadevergoeding van de </w:t>
      </w:r>
      <w:r w:rsidR="00916DC8">
        <w:rPr>
          <w:sz w:val="18"/>
          <w:lang w:val="nl-BE"/>
        </w:rPr>
        <w:t>ontlener</w:t>
      </w:r>
      <w:r w:rsidR="00916DC8" w:rsidRPr="00A443CD">
        <w:rPr>
          <w:spacing w:val="-7"/>
          <w:sz w:val="18"/>
          <w:lang w:val="nl-BE"/>
        </w:rPr>
        <w:t xml:space="preserve"> </w:t>
      </w:r>
      <w:r w:rsidRPr="00A443CD">
        <w:rPr>
          <w:sz w:val="18"/>
          <w:lang w:val="nl-BE"/>
        </w:rPr>
        <w:t>eisen.</w:t>
      </w:r>
    </w:p>
    <w:p w14:paraId="72C4DF24" w14:textId="77777777" w:rsidR="00614167" w:rsidRPr="00A443CD" w:rsidRDefault="009F4ABD">
      <w:pPr>
        <w:pStyle w:val="Plattetekst"/>
        <w:spacing w:before="160" w:line="261" w:lineRule="auto"/>
        <w:ind w:left="116" w:right="943"/>
        <w:rPr>
          <w:lang w:val="nl-BE"/>
        </w:rPr>
      </w:pPr>
      <w:r w:rsidRPr="00A443CD">
        <w:rPr>
          <w:lang w:val="nl-BE"/>
        </w:rPr>
        <w:t>Bij vervanging van het materiaal wordt de inkoopprijs van het nieuw</w:t>
      </w:r>
      <w:r w:rsidR="00A443CD">
        <w:rPr>
          <w:lang w:val="nl-BE"/>
        </w:rPr>
        <w:t>e</w:t>
      </w:r>
      <w:r w:rsidRPr="00A443CD">
        <w:rPr>
          <w:lang w:val="nl-BE"/>
        </w:rPr>
        <w:t xml:space="preserve"> materiaal door de UHasselt doorgerekend aan de school van de ontlener via factuur.</w:t>
      </w:r>
    </w:p>
    <w:p w14:paraId="05B166DC" w14:textId="5B76BFD5" w:rsidR="00614167" w:rsidRPr="00A443CD" w:rsidRDefault="009F4ABD">
      <w:pPr>
        <w:pStyle w:val="Plattetekst"/>
        <w:spacing w:before="158" w:line="259" w:lineRule="auto"/>
        <w:ind w:left="116" w:right="992"/>
        <w:rPr>
          <w:lang w:val="nl-BE"/>
        </w:rPr>
      </w:pPr>
      <w:r w:rsidRPr="00A443CD">
        <w:rPr>
          <w:lang w:val="nl-BE"/>
        </w:rPr>
        <w:t>Toekomstige uitleningen kunnen slecht</w:t>
      </w:r>
      <w:r w:rsidR="00A443CD">
        <w:rPr>
          <w:lang w:val="nl-BE"/>
        </w:rPr>
        <w:t>s</w:t>
      </w:r>
      <w:r w:rsidRPr="00A443CD">
        <w:rPr>
          <w:lang w:val="nl-BE"/>
        </w:rPr>
        <w:t xml:space="preserve"> goedgekeurd worden indien alle openstaande facturen aan UHasselt vereffend zijn.</w:t>
      </w:r>
    </w:p>
    <w:p w14:paraId="01C3C64A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4E9AB97B" w14:textId="77777777" w:rsidR="00614167" w:rsidRPr="00A443CD" w:rsidRDefault="00614167">
      <w:pPr>
        <w:pStyle w:val="Plattetekst"/>
        <w:spacing w:before="8"/>
        <w:rPr>
          <w:sz w:val="23"/>
          <w:lang w:val="nl-BE"/>
        </w:rPr>
      </w:pPr>
    </w:p>
    <w:p w14:paraId="20CA9129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</w:pPr>
      <w:r>
        <w:t>Aansprakelijkheid</w:t>
      </w:r>
    </w:p>
    <w:p w14:paraId="162F8479" w14:textId="77777777" w:rsidR="00614167" w:rsidRPr="00A443CD" w:rsidRDefault="009F4ABD">
      <w:pPr>
        <w:pStyle w:val="Plattetekst"/>
        <w:spacing w:before="177" w:line="261" w:lineRule="auto"/>
        <w:ind w:left="115" w:right="943"/>
        <w:rPr>
          <w:lang w:val="nl-BE"/>
        </w:rPr>
      </w:pPr>
      <w:r w:rsidRPr="00A443CD">
        <w:rPr>
          <w:lang w:val="nl-BE"/>
        </w:rPr>
        <w:t>UHasselt</w:t>
      </w:r>
      <w:r w:rsidRPr="00A443CD">
        <w:rPr>
          <w:spacing w:val="-19"/>
          <w:lang w:val="nl-BE"/>
        </w:rPr>
        <w:t xml:space="preserve"> </w:t>
      </w:r>
      <w:r w:rsidRPr="00A443CD">
        <w:rPr>
          <w:lang w:val="nl-BE"/>
        </w:rPr>
        <w:t>kan</w:t>
      </w:r>
      <w:r w:rsidRPr="00A443CD">
        <w:rPr>
          <w:spacing w:val="-20"/>
          <w:lang w:val="nl-BE"/>
        </w:rPr>
        <w:t xml:space="preserve"> </w:t>
      </w:r>
      <w:r w:rsidRPr="00A443CD">
        <w:rPr>
          <w:lang w:val="nl-BE"/>
        </w:rPr>
        <w:t>niet</w:t>
      </w:r>
      <w:r w:rsidRPr="00A443CD">
        <w:rPr>
          <w:spacing w:val="-18"/>
          <w:lang w:val="nl-BE"/>
        </w:rPr>
        <w:t xml:space="preserve"> </w:t>
      </w:r>
      <w:r w:rsidRPr="00A443CD">
        <w:rPr>
          <w:lang w:val="nl-BE"/>
        </w:rPr>
        <w:t>aansprakelijk</w:t>
      </w:r>
      <w:r w:rsidRPr="00A443CD">
        <w:rPr>
          <w:spacing w:val="-20"/>
          <w:lang w:val="nl-BE"/>
        </w:rPr>
        <w:t xml:space="preserve"> </w:t>
      </w:r>
      <w:r w:rsidRPr="00A443CD">
        <w:rPr>
          <w:lang w:val="nl-BE"/>
        </w:rPr>
        <w:t>worden</w:t>
      </w:r>
      <w:r w:rsidRPr="00A443CD">
        <w:rPr>
          <w:spacing w:val="-20"/>
          <w:lang w:val="nl-BE"/>
        </w:rPr>
        <w:t xml:space="preserve"> </w:t>
      </w:r>
      <w:r w:rsidRPr="00A443CD">
        <w:rPr>
          <w:lang w:val="nl-BE"/>
        </w:rPr>
        <w:t>gesteld</w:t>
      </w:r>
      <w:r w:rsidRPr="00A443CD">
        <w:rPr>
          <w:spacing w:val="-18"/>
          <w:lang w:val="nl-BE"/>
        </w:rPr>
        <w:t xml:space="preserve"> </w:t>
      </w:r>
      <w:r w:rsidRPr="00A443CD">
        <w:rPr>
          <w:lang w:val="nl-BE"/>
        </w:rPr>
        <w:t>voor</w:t>
      </w:r>
      <w:r w:rsidRPr="00A443CD">
        <w:rPr>
          <w:spacing w:val="-19"/>
          <w:lang w:val="nl-BE"/>
        </w:rPr>
        <w:t xml:space="preserve"> </w:t>
      </w:r>
      <w:r w:rsidRPr="00A443CD">
        <w:rPr>
          <w:lang w:val="nl-BE"/>
        </w:rPr>
        <w:t>ongevallen,</w:t>
      </w:r>
      <w:r w:rsidRPr="00A443CD">
        <w:rPr>
          <w:spacing w:val="-19"/>
          <w:lang w:val="nl-BE"/>
        </w:rPr>
        <w:t xml:space="preserve"> </w:t>
      </w:r>
      <w:r w:rsidRPr="00A443CD">
        <w:rPr>
          <w:lang w:val="nl-BE"/>
        </w:rPr>
        <w:t>lichamelijke</w:t>
      </w:r>
      <w:r w:rsidRPr="00A443CD">
        <w:rPr>
          <w:spacing w:val="-18"/>
          <w:lang w:val="nl-BE"/>
        </w:rPr>
        <w:t xml:space="preserve"> </w:t>
      </w:r>
      <w:r w:rsidRPr="00A443CD">
        <w:rPr>
          <w:lang w:val="nl-BE"/>
        </w:rPr>
        <w:t>letsels</w:t>
      </w:r>
      <w:r w:rsidRPr="00A443CD">
        <w:rPr>
          <w:spacing w:val="-19"/>
          <w:lang w:val="nl-BE"/>
        </w:rPr>
        <w:t xml:space="preserve"> </w:t>
      </w:r>
      <w:r w:rsidRPr="00A443CD">
        <w:rPr>
          <w:lang w:val="nl-BE"/>
        </w:rPr>
        <w:t>of</w:t>
      </w:r>
      <w:r w:rsidRPr="00A443CD">
        <w:rPr>
          <w:spacing w:val="-20"/>
          <w:lang w:val="nl-BE"/>
        </w:rPr>
        <w:t xml:space="preserve"> </w:t>
      </w:r>
      <w:r w:rsidRPr="00A443CD">
        <w:rPr>
          <w:lang w:val="nl-BE"/>
        </w:rPr>
        <w:t>andere</w:t>
      </w:r>
      <w:r w:rsidRPr="00A443CD">
        <w:rPr>
          <w:spacing w:val="-18"/>
          <w:lang w:val="nl-BE"/>
        </w:rPr>
        <w:t xml:space="preserve"> </w:t>
      </w:r>
      <w:r w:rsidR="00675FB0">
        <w:rPr>
          <w:lang w:val="nl-BE"/>
        </w:rPr>
        <w:t xml:space="preserve">schade </w:t>
      </w:r>
      <w:bookmarkStart w:id="0" w:name="_GoBack"/>
      <w:bookmarkEnd w:id="0"/>
      <w:r w:rsidR="00675FB0">
        <w:rPr>
          <w:lang w:val="nl-BE"/>
        </w:rPr>
        <w:t>die voortvloeien</w:t>
      </w:r>
      <w:r w:rsidRPr="00A443CD">
        <w:rPr>
          <w:lang w:val="nl-BE"/>
        </w:rPr>
        <w:t xml:space="preserve"> uit het gebruik of misbruik van het geleende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materiaal.</w:t>
      </w:r>
    </w:p>
    <w:p w14:paraId="37F9E0BC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082F70C8" w14:textId="77777777" w:rsidR="00614167" w:rsidRPr="00A443CD" w:rsidRDefault="00614167">
      <w:pPr>
        <w:pStyle w:val="Plattetekst"/>
        <w:spacing w:before="6"/>
        <w:rPr>
          <w:sz w:val="23"/>
          <w:lang w:val="nl-BE"/>
        </w:rPr>
      </w:pPr>
    </w:p>
    <w:p w14:paraId="1F064C06" w14:textId="77777777" w:rsidR="00614167" w:rsidRDefault="009F4ABD">
      <w:pPr>
        <w:pStyle w:val="Kop1"/>
        <w:numPr>
          <w:ilvl w:val="0"/>
          <w:numId w:val="2"/>
        </w:numPr>
        <w:tabs>
          <w:tab w:val="left" w:pos="836"/>
        </w:tabs>
      </w:pPr>
      <w:r>
        <w:t>Algemeen</w:t>
      </w:r>
    </w:p>
    <w:p w14:paraId="4F9F51D4" w14:textId="66F571B3" w:rsidR="00614167" w:rsidRPr="00A443CD" w:rsidRDefault="009F4ABD">
      <w:pPr>
        <w:pStyle w:val="Plattetekst"/>
        <w:spacing w:before="177" w:line="259" w:lineRule="auto"/>
        <w:ind w:left="115" w:right="943"/>
        <w:rPr>
          <w:lang w:val="nl-BE"/>
        </w:rPr>
      </w:pPr>
      <w:r w:rsidRPr="00A443CD">
        <w:rPr>
          <w:lang w:val="nl-BE"/>
        </w:rPr>
        <w:t>Er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kan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geen</w:t>
      </w:r>
      <w:r w:rsidRPr="00A443CD">
        <w:rPr>
          <w:spacing w:val="-12"/>
          <w:lang w:val="nl-BE"/>
        </w:rPr>
        <w:t xml:space="preserve"> </w:t>
      </w:r>
      <w:r w:rsidRPr="00A443CD">
        <w:rPr>
          <w:lang w:val="nl-BE"/>
        </w:rPr>
        <w:t>aanleiding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zijn</w:t>
      </w:r>
      <w:r w:rsidRPr="00A443CD">
        <w:rPr>
          <w:spacing w:val="-14"/>
          <w:lang w:val="nl-BE"/>
        </w:rPr>
        <w:t xml:space="preserve"> </w:t>
      </w:r>
      <w:r w:rsidRPr="00A443CD">
        <w:rPr>
          <w:lang w:val="nl-BE"/>
        </w:rPr>
        <w:t>tot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schadevergoeding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indien</w:t>
      </w:r>
      <w:r w:rsidRPr="00A443CD">
        <w:rPr>
          <w:spacing w:val="-13"/>
          <w:lang w:val="nl-BE"/>
        </w:rPr>
        <w:t xml:space="preserve"> </w:t>
      </w:r>
      <w:r w:rsidRPr="00A443CD">
        <w:rPr>
          <w:lang w:val="nl-BE"/>
        </w:rPr>
        <w:t>het</w:t>
      </w:r>
      <w:r w:rsidRPr="00A443CD">
        <w:rPr>
          <w:spacing w:val="-9"/>
          <w:lang w:val="nl-BE"/>
        </w:rPr>
        <w:t xml:space="preserve"> </w:t>
      </w:r>
      <w:r w:rsidRPr="00A443CD">
        <w:rPr>
          <w:lang w:val="nl-BE"/>
        </w:rPr>
        <w:t>gereserveerde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materiaal</w:t>
      </w:r>
      <w:r w:rsidRPr="00A443CD">
        <w:rPr>
          <w:spacing w:val="-11"/>
          <w:lang w:val="nl-BE"/>
        </w:rPr>
        <w:t xml:space="preserve"> </w:t>
      </w:r>
      <w:r w:rsidRPr="00A443CD">
        <w:rPr>
          <w:lang w:val="nl-BE"/>
        </w:rPr>
        <w:t>op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het</w:t>
      </w:r>
      <w:r w:rsidRPr="00A443CD">
        <w:rPr>
          <w:spacing w:val="-10"/>
          <w:lang w:val="nl-BE"/>
        </w:rPr>
        <w:t xml:space="preserve"> </w:t>
      </w:r>
      <w:r w:rsidRPr="00A443CD">
        <w:rPr>
          <w:lang w:val="nl-BE"/>
        </w:rPr>
        <w:t>ogenblik van de afhaling niet beschikbaar is door omstandigheden vreemd aan de wil van UHasselt.</w:t>
      </w:r>
    </w:p>
    <w:p w14:paraId="2E130F14" w14:textId="77777777" w:rsidR="00614167" w:rsidRPr="00A443CD" w:rsidRDefault="009F4ABD">
      <w:pPr>
        <w:pStyle w:val="Plattetekst"/>
        <w:spacing w:before="159" w:line="261" w:lineRule="auto"/>
        <w:ind w:left="115" w:right="943"/>
        <w:rPr>
          <w:lang w:val="nl-BE"/>
        </w:rPr>
      </w:pPr>
      <w:r w:rsidRPr="00A443CD">
        <w:rPr>
          <w:lang w:val="nl-BE"/>
        </w:rPr>
        <w:t>Er kan geen aanleiding zijn tot schadevergoeding indien toegezegd materiaal niet op het voorziene tijdstip werd afgehaald, zie artikel 3 lid 3.</w:t>
      </w:r>
    </w:p>
    <w:p w14:paraId="2C363CAC" w14:textId="77777777" w:rsidR="00614167" w:rsidRPr="00A443CD" w:rsidRDefault="009F4ABD">
      <w:pPr>
        <w:pStyle w:val="Plattetekst"/>
        <w:spacing w:before="157" w:line="259" w:lineRule="auto"/>
        <w:ind w:left="116" w:right="1031" w:hanging="1"/>
        <w:jc w:val="both"/>
        <w:rPr>
          <w:lang w:val="nl-BE"/>
        </w:rPr>
      </w:pPr>
      <w:r w:rsidRPr="00A443CD">
        <w:rPr>
          <w:lang w:val="nl-BE"/>
        </w:rPr>
        <w:t xml:space="preserve">Door het uitlenen van het materiaal verklaart de ontlener zich akkoord met dit reglement. De niet- naleving van dit reglement geeft aanleiding tot uitsluiting van het gebruik van de </w:t>
      </w:r>
      <w:r w:rsidR="00A443CD" w:rsidRPr="00A443CD">
        <w:rPr>
          <w:lang w:val="nl-BE"/>
        </w:rPr>
        <w:t xml:space="preserve">practicumkits </w:t>
      </w:r>
      <w:r w:rsidRPr="00A443CD">
        <w:rPr>
          <w:lang w:val="nl-BE"/>
        </w:rPr>
        <w:t>van UHasselt. UHasselt beslist over de termijn van uitsluiting.</w:t>
      </w:r>
    </w:p>
    <w:p w14:paraId="37C2541F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35220799" w14:textId="77777777" w:rsidR="00614167" w:rsidRPr="00A443CD" w:rsidRDefault="00614167">
      <w:pPr>
        <w:pStyle w:val="Plattetekst"/>
        <w:spacing w:before="9"/>
        <w:rPr>
          <w:sz w:val="23"/>
          <w:lang w:val="nl-BE"/>
        </w:rPr>
      </w:pPr>
    </w:p>
    <w:p w14:paraId="758A465B" w14:textId="77777777" w:rsidR="00614167" w:rsidRPr="00A443CD" w:rsidRDefault="009F4ABD">
      <w:pPr>
        <w:pStyle w:val="Plattetekst"/>
        <w:ind w:left="116"/>
        <w:rPr>
          <w:lang w:val="nl-BE"/>
        </w:rPr>
      </w:pPr>
      <w:r w:rsidRPr="00A443CD">
        <w:rPr>
          <w:lang w:val="nl-BE"/>
        </w:rPr>
        <w:t>Gelezen en goedgekeurd door de ontlener,</w:t>
      </w:r>
    </w:p>
    <w:p w14:paraId="54B9FFBA" w14:textId="77777777" w:rsidR="00614167" w:rsidRPr="00A443CD" w:rsidRDefault="00614167">
      <w:pPr>
        <w:pStyle w:val="Plattetekst"/>
        <w:rPr>
          <w:sz w:val="22"/>
          <w:lang w:val="nl-BE"/>
        </w:rPr>
      </w:pPr>
    </w:p>
    <w:p w14:paraId="7E946758" w14:textId="77777777" w:rsidR="00614167" w:rsidRPr="00A443CD" w:rsidRDefault="00614167">
      <w:pPr>
        <w:pStyle w:val="Plattetekst"/>
        <w:spacing w:before="2"/>
        <w:rPr>
          <w:sz w:val="25"/>
          <w:lang w:val="nl-BE"/>
        </w:rPr>
      </w:pPr>
    </w:p>
    <w:p w14:paraId="1E4DA6F0" w14:textId="77777777" w:rsidR="00614167" w:rsidRDefault="009F4ABD">
      <w:pPr>
        <w:pStyle w:val="Plattetekst"/>
        <w:spacing w:line="434" w:lineRule="auto"/>
        <w:ind w:left="116" w:right="8775"/>
      </w:pPr>
      <w:r>
        <w:t>Naam: Datum: Handtekening:</w:t>
      </w:r>
    </w:p>
    <w:sectPr w:rsidR="00614167">
      <w:pgSz w:w="11910" w:h="16840"/>
      <w:pgMar w:top="1320" w:right="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4F4"/>
    <w:multiLevelType w:val="hybridMultilevel"/>
    <w:tmpl w:val="1D767A0C"/>
    <w:lvl w:ilvl="0" w:tplc="BAAAA594">
      <w:numFmt w:val="bullet"/>
      <w:lvlText w:val="-"/>
      <w:lvlJc w:val="left"/>
      <w:pPr>
        <w:ind w:left="116" w:hanging="360"/>
      </w:pPr>
      <w:rPr>
        <w:rFonts w:ascii="Verdana" w:eastAsia="Verdana" w:hAnsi="Verdana" w:cs="Verdana" w:hint="default"/>
        <w:spacing w:val="-3"/>
        <w:w w:val="100"/>
        <w:sz w:val="18"/>
        <w:szCs w:val="18"/>
      </w:rPr>
    </w:lvl>
    <w:lvl w:ilvl="1" w:tplc="C02C120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spacing w:val="-3"/>
        <w:w w:val="100"/>
        <w:sz w:val="18"/>
        <w:szCs w:val="18"/>
      </w:rPr>
    </w:lvl>
    <w:lvl w:ilvl="2" w:tplc="745A23AC"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AC88CFC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2C6EE0C2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2494C1E0"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4094EBC4">
      <w:numFmt w:val="bullet"/>
      <w:lvlText w:val="•"/>
      <w:lvlJc w:val="left"/>
      <w:pPr>
        <w:ind w:left="6374" w:hanging="360"/>
      </w:pPr>
      <w:rPr>
        <w:rFonts w:hint="default"/>
      </w:rPr>
    </w:lvl>
    <w:lvl w:ilvl="7" w:tplc="6FF0CCC0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6F7ED086"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1" w15:restartNumberingAfterBreak="0">
    <w:nsid w:val="2FF8691C"/>
    <w:multiLevelType w:val="hybridMultilevel"/>
    <w:tmpl w:val="4CCEEBD0"/>
    <w:lvl w:ilvl="0" w:tplc="38F2230E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b/>
        <w:bCs/>
        <w:spacing w:val="-17"/>
        <w:w w:val="100"/>
        <w:sz w:val="18"/>
        <w:szCs w:val="18"/>
      </w:rPr>
    </w:lvl>
    <w:lvl w:ilvl="1" w:tplc="18ACD6EA"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8C2C0DE6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9F1220D4"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D0004BD8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30EE5FD0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449C9C36"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5656B78E"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3DA8C038">
      <w:numFmt w:val="bullet"/>
      <w:lvlText w:val="•"/>
      <w:lvlJc w:val="left"/>
      <w:pPr>
        <w:ind w:left="834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67"/>
    <w:rsid w:val="000A7DF8"/>
    <w:rsid w:val="0016065E"/>
    <w:rsid w:val="00614167"/>
    <w:rsid w:val="00675FB0"/>
    <w:rsid w:val="00782A30"/>
    <w:rsid w:val="00916DC8"/>
    <w:rsid w:val="009F4ABD"/>
    <w:rsid w:val="00A443CD"/>
    <w:rsid w:val="00D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A9FF"/>
  <w15:docId w15:val="{F4833B10-C03D-4665-927C-965B8B45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ind w:left="836" w:hanging="360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835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916D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6DC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6DC8"/>
    <w:rPr>
      <w:rFonts w:ascii="Verdana" w:eastAsia="Verdana" w:hAnsi="Verdana" w:cs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6D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6DC8"/>
    <w:rPr>
      <w:rFonts w:ascii="Verdana" w:eastAsia="Verdana" w:hAnsi="Verdana" w:cs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DC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6DC8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UHasselt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VANAKEN Katrien</dc:creator>
  <cp:lastModifiedBy>SMEYERS Els</cp:lastModifiedBy>
  <cp:revision>2</cp:revision>
  <dcterms:created xsi:type="dcterms:W3CDTF">2019-09-10T15:46:00Z</dcterms:created>
  <dcterms:modified xsi:type="dcterms:W3CDTF">2019-09-10T15:46:00Z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2019-08-30T00:00:00Z</vt:filetime>
  </property>
</Properties>
</file>