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28C48" w14:textId="77777777" w:rsidR="00B92632" w:rsidRDefault="00E345B7">
      <w:pPr>
        <w:pStyle w:val="Titel"/>
      </w:pPr>
      <w:r w:rsidRPr="006D2C13">
        <w:rPr>
          <w:noProof/>
        </w:rPr>
        <w:drawing>
          <wp:anchor distT="0" distB="0" distL="0" distR="0" simplePos="0" relativeHeight="15728640" behindDoc="0" locked="0" layoutInCell="1" allowOverlap="1" wp14:anchorId="19961419" wp14:editId="2D8DD0A2">
            <wp:simplePos x="0" y="0"/>
            <wp:positionH relativeFrom="page">
              <wp:posOffset>344569</wp:posOffset>
            </wp:positionH>
            <wp:positionV relativeFrom="paragraph">
              <wp:posOffset>-1634</wp:posOffset>
            </wp:positionV>
            <wp:extent cx="1216675" cy="2871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675" cy="287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2C13">
        <w:rPr>
          <w:color w:val="212121"/>
        </w:rPr>
        <w:t>General</w:t>
      </w:r>
      <w:r w:rsidRPr="006D2C13">
        <w:rPr>
          <w:rFonts w:ascii="Times New Roman"/>
          <w:b w:val="0"/>
          <w:color w:val="212121"/>
          <w:spacing w:val="9"/>
        </w:rPr>
        <w:t xml:space="preserve"> </w:t>
      </w:r>
      <w:r w:rsidRPr="006D2C13">
        <w:rPr>
          <w:color w:val="212121"/>
        </w:rPr>
        <w:t>conditions</w:t>
      </w:r>
      <w:r w:rsidRPr="006D2C13">
        <w:rPr>
          <w:rFonts w:ascii="Times New Roman"/>
          <w:b w:val="0"/>
          <w:color w:val="212121"/>
          <w:spacing w:val="9"/>
        </w:rPr>
        <w:t xml:space="preserve"> </w:t>
      </w:r>
      <w:r w:rsidRPr="006D2C13">
        <w:rPr>
          <w:color w:val="212121"/>
        </w:rPr>
        <w:t>of</w:t>
      </w:r>
      <w:r w:rsidRPr="006D2C13">
        <w:rPr>
          <w:rFonts w:ascii="Times New Roman"/>
          <w:b w:val="0"/>
          <w:color w:val="212121"/>
          <w:spacing w:val="7"/>
        </w:rPr>
        <w:t xml:space="preserve"> </w:t>
      </w:r>
      <w:r w:rsidRPr="006D2C13">
        <w:rPr>
          <w:color w:val="212121"/>
          <w:spacing w:val="-4"/>
        </w:rPr>
        <w:t>sale</w:t>
      </w:r>
    </w:p>
    <w:p w14:paraId="37BC5403" w14:textId="77777777" w:rsidR="00B92632" w:rsidRDefault="00B92632">
      <w:pPr>
        <w:pStyle w:val="Plattetekst"/>
        <w:spacing w:before="0"/>
        <w:ind w:left="0"/>
        <w:rPr>
          <w:b/>
        </w:rPr>
      </w:pPr>
    </w:p>
    <w:p w14:paraId="4EEFD739" w14:textId="77777777" w:rsidR="00B92632" w:rsidRDefault="00B92632">
      <w:pPr>
        <w:pStyle w:val="Plattetekst"/>
        <w:spacing w:before="114"/>
        <w:ind w:left="0"/>
        <w:rPr>
          <w:b/>
        </w:rPr>
      </w:pPr>
    </w:p>
    <w:p w14:paraId="62208145" w14:textId="77777777" w:rsidR="00B92632" w:rsidRDefault="00E345B7">
      <w:pPr>
        <w:pStyle w:val="Plattetekst"/>
        <w:spacing w:before="0" w:line="360" w:lineRule="auto"/>
        <w:ind w:right="314"/>
      </w:pPr>
      <w:r>
        <w:rPr>
          <w:color w:val="212121"/>
        </w:rPr>
        <w:t>The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following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conditions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apply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to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all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offers,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quotes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,</w:t>
      </w:r>
      <w:r>
        <w:rPr>
          <w:rFonts w:ascii="Times New Roman"/>
          <w:color w:val="212121"/>
          <w:spacing w:val="20"/>
        </w:rPr>
        <w:t xml:space="preserve"> </w:t>
      </w:r>
      <w:r>
        <w:rPr>
          <w:color w:val="212121"/>
        </w:rPr>
        <w:t>work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orders,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purchase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orders,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orders,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deliveries,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contracts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and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other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documents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in</w:t>
      </w:r>
      <w:r>
        <w:rPr>
          <w:rFonts w:ascii="Times New Roman"/>
          <w:color w:val="212121"/>
          <w:spacing w:val="21"/>
        </w:rPr>
        <w:t xml:space="preserve"> </w:t>
      </w:r>
      <w:r>
        <w:rPr>
          <w:color w:val="212121"/>
        </w:rPr>
        <w:t>which</w:t>
      </w:r>
      <w:r>
        <w:rPr>
          <w:rFonts w:ascii="Times New Roman"/>
          <w:color w:val="212121"/>
          <w:spacing w:val="40"/>
        </w:rPr>
        <w:t xml:space="preserve"> </w:t>
      </w:r>
      <w:r>
        <w:rPr>
          <w:color w:val="212121"/>
        </w:rPr>
        <w:t>commitments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could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prove</w:t>
      </w:r>
      <w:r>
        <w:rPr>
          <w:rFonts w:ascii="Times New Roman"/>
          <w:color w:val="212121"/>
          <w:spacing w:val="14"/>
        </w:rPr>
        <w:t xml:space="preserve"> </w:t>
      </w:r>
      <w:r>
        <w:rPr>
          <w:color w:val="212121"/>
        </w:rPr>
        <w:t>to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Hasselt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University,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excluding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the</w:t>
      </w:r>
      <w:r>
        <w:rPr>
          <w:rFonts w:ascii="Times New Roman"/>
          <w:color w:val="212121"/>
          <w:spacing w:val="14"/>
        </w:rPr>
        <w:t xml:space="preserve"> </w:t>
      </w:r>
      <w:r>
        <w:rPr>
          <w:color w:val="212121"/>
        </w:rPr>
        <w:t>own</w:t>
      </w:r>
      <w:r>
        <w:rPr>
          <w:rFonts w:ascii="Times New Roman"/>
          <w:color w:val="212121"/>
          <w:spacing w:val="14"/>
        </w:rPr>
        <w:t xml:space="preserve"> </w:t>
      </w:r>
      <w:r>
        <w:rPr>
          <w:color w:val="212121"/>
        </w:rPr>
        <w:t>conditions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of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the</w:t>
      </w:r>
      <w:r>
        <w:rPr>
          <w:rFonts w:ascii="Times New Roman"/>
          <w:color w:val="212121"/>
          <w:spacing w:val="14"/>
        </w:rPr>
        <w:t xml:space="preserve"> </w:t>
      </w:r>
      <w:r>
        <w:rPr>
          <w:color w:val="212121"/>
        </w:rPr>
        <w:t>customer,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even</w:t>
      </w:r>
      <w:r>
        <w:rPr>
          <w:rFonts w:ascii="Times New Roman"/>
          <w:color w:val="212121"/>
          <w:spacing w:val="14"/>
        </w:rPr>
        <w:t xml:space="preserve"> </w:t>
      </w:r>
      <w:r>
        <w:rPr>
          <w:color w:val="212121"/>
        </w:rPr>
        <w:t>if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these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are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subsequently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communicated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.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All</w:t>
      </w:r>
      <w:r>
        <w:rPr>
          <w:rFonts w:ascii="Times New Roman"/>
          <w:color w:val="212121"/>
          <w:spacing w:val="40"/>
        </w:rPr>
        <w:t xml:space="preserve"> </w:t>
      </w:r>
      <w:r>
        <w:rPr>
          <w:color w:val="212121"/>
        </w:rPr>
        <w:t>other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terms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of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the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customer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(including,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general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conditions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of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the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customer)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are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regarded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as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non-existent.</w:t>
      </w:r>
    </w:p>
    <w:p w14:paraId="140C0C8F" w14:textId="77777777" w:rsidR="00B92632" w:rsidRDefault="00B92632">
      <w:pPr>
        <w:pStyle w:val="Plattetekst"/>
        <w:ind w:left="0"/>
      </w:pPr>
    </w:p>
    <w:p w14:paraId="2D4A9148" w14:textId="77777777" w:rsidR="00B92632" w:rsidRDefault="00E345B7">
      <w:pPr>
        <w:pStyle w:val="Plattetekst"/>
        <w:spacing w:before="1"/>
      </w:pPr>
      <w:r>
        <w:rPr>
          <w:color w:val="212121"/>
        </w:rPr>
        <w:t>For</w:t>
      </w:r>
      <w:r>
        <w:rPr>
          <w:rFonts w:ascii="Times New Roman" w:hAnsi="Times New Roman"/>
          <w:color w:val="212121"/>
          <w:spacing w:val="9"/>
        </w:rPr>
        <w:t xml:space="preserve"> </w:t>
      </w:r>
      <w:r>
        <w:rPr>
          <w:color w:val="212121"/>
        </w:rPr>
        <w:t>scientific</w:t>
      </w:r>
      <w:r>
        <w:rPr>
          <w:rFonts w:ascii="Times New Roman" w:hAnsi="Times New Roman"/>
          <w:color w:val="212121"/>
          <w:spacing w:val="8"/>
        </w:rPr>
        <w:t xml:space="preserve"> </w:t>
      </w:r>
      <w:r>
        <w:rPr>
          <w:color w:val="212121"/>
        </w:rPr>
        <w:t>services</w:t>
      </w:r>
      <w:r>
        <w:rPr>
          <w:rFonts w:ascii="Times New Roman" w:hAnsi="Times New Roman"/>
          <w:color w:val="212121"/>
          <w:spacing w:val="8"/>
        </w:rPr>
        <w:t xml:space="preserve"> </w:t>
      </w:r>
      <w:r>
        <w:rPr>
          <w:color w:val="212121"/>
        </w:rPr>
        <w:t>the</w:t>
      </w:r>
      <w:r>
        <w:rPr>
          <w:rFonts w:ascii="Times New Roman" w:hAnsi="Times New Roman"/>
          <w:color w:val="212121"/>
          <w:spacing w:val="8"/>
        </w:rPr>
        <w:t xml:space="preserve"> </w:t>
      </w:r>
      <w:r>
        <w:rPr>
          <w:color w:val="212121"/>
        </w:rPr>
        <w:t>conditions</w:t>
      </w:r>
      <w:r>
        <w:rPr>
          <w:rFonts w:ascii="Times New Roman" w:hAnsi="Times New Roman"/>
          <w:color w:val="212121"/>
          <w:spacing w:val="8"/>
        </w:rPr>
        <w:t xml:space="preserve"> </w:t>
      </w:r>
      <w:r>
        <w:rPr>
          <w:color w:val="212121"/>
        </w:rPr>
        <w:t>listed</w:t>
      </w:r>
      <w:r>
        <w:rPr>
          <w:rFonts w:ascii="Times New Roman" w:hAnsi="Times New Roman"/>
          <w:color w:val="212121"/>
          <w:spacing w:val="9"/>
        </w:rPr>
        <w:t xml:space="preserve"> </w:t>
      </w:r>
      <w:r>
        <w:rPr>
          <w:color w:val="212121"/>
        </w:rPr>
        <w:t>under</w:t>
      </w:r>
      <w:r>
        <w:rPr>
          <w:rFonts w:ascii="Times New Roman" w:hAnsi="Times New Roman"/>
          <w:color w:val="212121"/>
          <w:spacing w:val="7"/>
        </w:rPr>
        <w:t xml:space="preserve"> </w:t>
      </w:r>
      <w:r>
        <w:rPr>
          <w:color w:val="212121"/>
        </w:rPr>
        <w:t>"Conditions</w:t>
      </w:r>
      <w:r>
        <w:rPr>
          <w:rFonts w:ascii="Times New Roman" w:hAnsi="Times New Roman"/>
          <w:color w:val="212121"/>
          <w:spacing w:val="8"/>
        </w:rPr>
        <w:t xml:space="preserve"> </w:t>
      </w:r>
      <w:r>
        <w:rPr>
          <w:color w:val="212121"/>
        </w:rPr>
        <w:t>for</w:t>
      </w:r>
      <w:r>
        <w:rPr>
          <w:rFonts w:ascii="Times New Roman" w:hAnsi="Times New Roman"/>
          <w:color w:val="212121"/>
          <w:spacing w:val="10"/>
        </w:rPr>
        <w:t xml:space="preserve"> </w:t>
      </w:r>
      <w:r>
        <w:rPr>
          <w:color w:val="212121"/>
        </w:rPr>
        <w:t>scientific</w:t>
      </w:r>
      <w:r>
        <w:rPr>
          <w:rFonts w:ascii="Times New Roman" w:hAnsi="Times New Roman"/>
          <w:color w:val="212121"/>
          <w:spacing w:val="8"/>
        </w:rPr>
        <w:t xml:space="preserve"> </w:t>
      </w:r>
      <w:r>
        <w:rPr>
          <w:color w:val="212121"/>
        </w:rPr>
        <w:t>services”</w:t>
      </w:r>
      <w:r>
        <w:rPr>
          <w:rFonts w:ascii="Times New Roman" w:hAnsi="Times New Roman"/>
          <w:color w:val="212121"/>
          <w:spacing w:val="10"/>
        </w:rPr>
        <w:t xml:space="preserve"> </w:t>
      </w:r>
      <w:r>
        <w:rPr>
          <w:color w:val="212121"/>
        </w:rPr>
        <w:t>are</w:t>
      </w:r>
      <w:r>
        <w:rPr>
          <w:rFonts w:ascii="Times New Roman" w:hAnsi="Times New Roman"/>
          <w:color w:val="212121"/>
          <w:spacing w:val="8"/>
        </w:rPr>
        <w:t xml:space="preserve"> </w:t>
      </w:r>
      <w:r>
        <w:rPr>
          <w:color w:val="212121"/>
          <w:spacing w:val="-2"/>
        </w:rPr>
        <w:t>applicable.</w:t>
      </w:r>
    </w:p>
    <w:p w14:paraId="20B44E00" w14:textId="77777777" w:rsidR="00B92632" w:rsidRDefault="00B92632">
      <w:pPr>
        <w:pStyle w:val="Plattetekst"/>
        <w:spacing w:before="0"/>
        <w:ind w:left="0"/>
      </w:pPr>
    </w:p>
    <w:p w14:paraId="40211D7B" w14:textId="77777777" w:rsidR="00B92632" w:rsidRDefault="00B92632">
      <w:pPr>
        <w:pStyle w:val="Plattetekst"/>
        <w:spacing w:before="0"/>
        <w:ind w:left="0"/>
      </w:pPr>
    </w:p>
    <w:p w14:paraId="5174DC76" w14:textId="77777777" w:rsidR="00B92632" w:rsidRDefault="00E345B7">
      <w:pPr>
        <w:pStyle w:val="Kop1"/>
        <w:numPr>
          <w:ilvl w:val="0"/>
          <w:numId w:val="1"/>
        </w:numPr>
        <w:tabs>
          <w:tab w:val="left" w:pos="322"/>
        </w:tabs>
        <w:ind w:left="322" w:hanging="196"/>
      </w:pPr>
      <w:r>
        <w:t>Offers</w:t>
      </w:r>
      <w:r>
        <w:rPr>
          <w:rFonts w:ascii="Times New Roman"/>
          <w:b w:val="0"/>
          <w:spacing w:val="8"/>
        </w:rPr>
        <w:t xml:space="preserve"> </w:t>
      </w:r>
      <w:r>
        <w:t>/</w:t>
      </w:r>
      <w:r>
        <w:rPr>
          <w:rFonts w:ascii="Times New Roman"/>
          <w:b w:val="0"/>
          <w:spacing w:val="10"/>
        </w:rPr>
        <w:t xml:space="preserve"> </w:t>
      </w:r>
      <w:r>
        <w:t>Purchase</w:t>
      </w:r>
      <w:r>
        <w:rPr>
          <w:rFonts w:ascii="Times New Roman"/>
          <w:b w:val="0"/>
          <w:spacing w:val="10"/>
        </w:rPr>
        <w:t xml:space="preserve"> </w:t>
      </w:r>
      <w:r>
        <w:rPr>
          <w:spacing w:val="-2"/>
        </w:rPr>
        <w:t>orders</w:t>
      </w:r>
    </w:p>
    <w:p w14:paraId="0B3A8079" w14:textId="77777777" w:rsidR="00B92632" w:rsidRDefault="00E345B7">
      <w:pPr>
        <w:pStyle w:val="Plattetekst"/>
        <w:spacing w:before="85"/>
      </w:pPr>
      <w:r>
        <w:t>a)</w:t>
      </w:r>
      <w:r>
        <w:rPr>
          <w:rFonts w:ascii="Times New Roman"/>
          <w:spacing w:val="8"/>
        </w:rPr>
        <w:t xml:space="preserve"> </w:t>
      </w:r>
      <w:r>
        <w:rPr>
          <w:color w:val="212121"/>
        </w:rPr>
        <w:t>Prices</w:t>
      </w:r>
      <w:r>
        <w:rPr>
          <w:rFonts w:ascii="Times New Roman"/>
          <w:color w:val="212121"/>
          <w:spacing w:val="8"/>
        </w:rPr>
        <w:t xml:space="preserve"> </w:t>
      </w:r>
      <w:r>
        <w:rPr>
          <w:color w:val="212121"/>
        </w:rPr>
        <w:t>and</w:t>
      </w:r>
      <w:r>
        <w:rPr>
          <w:rFonts w:ascii="Times New Roman"/>
          <w:color w:val="212121"/>
          <w:spacing w:val="11"/>
        </w:rPr>
        <w:t xml:space="preserve"> </w:t>
      </w:r>
      <w:r>
        <w:rPr>
          <w:color w:val="212121"/>
        </w:rPr>
        <w:t>conditions,</w:t>
      </w:r>
      <w:r>
        <w:rPr>
          <w:rFonts w:ascii="Times New Roman"/>
          <w:color w:val="212121"/>
          <w:spacing w:val="12"/>
        </w:rPr>
        <w:t xml:space="preserve"> </w:t>
      </w:r>
      <w:r>
        <w:rPr>
          <w:color w:val="212121"/>
        </w:rPr>
        <w:t>whether</w:t>
      </w:r>
      <w:r>
        <w:rPr>
          <w:rFonts w:ascii="Times New Roman"/>
          <w:color w:val="212121"/>
          <w:spacing w:val="12"/>
        </w:rPr>
        <w:t xml:space="preserve"> </w:t>
      </w:r>
      <w:r>
        <w:rPr>
          <w:color w:val="212121"/>
        </w:rPr>
        <w:t>oral</w:t>
      </w:r>
      <w:r>
        <w:rPr>
          <w:rFonts w:ascii="Times New Roman"/>
          <w:color w:val="212121"/>
          <w:spacing w:val="9"/>
        </w:rPr>
        <w:t xml:space="preserve"> </w:t>
      </w:r>
      <w:r>
        <w:rPr>
          <w:color w:val="212121"/>
        </w:rPr>
        <w:t>or</w:t>
      </w:r>
      <w:r>
        <w:rPr>
          <w:rFonts w:ascii="Times New Roman"/>
          <w:color w:val="212121"/>
          <w:spacing w:val="12"/>
        </w:rPr>
        <w:t xml:space="preserve"> </w:t>
      </w:r>
      <w:r>
        <w:rPr>
          <w:color w:val="212121"/>
        </w:rPr>
        <w:t>written</w:t>
      </w:r>
      <w:r>
        <w:rPr>
          <w:rFonts w:ascii="Times New Roman"/>
          <w:color w:val="212121"/>
          <w:spacing w:val="12"/>
        </w:rPr>
        <w:t xml:space="preserve"> </w:t>
      </w:r>
      <w:r>
        <w:rPr>
          <w:color w:val="212121"/>
        </w:rPr>
        <w:t>quoted,</w:t>
      </w:r>
      <w:r>
        <w:rPr>
          <w:rFonts w:ascii="Times New Roman"/>
          <w:color w:val="212121"/>
          <w:spacing w:val="11"/>
        </w:rPr>
        <w:t xml:space="preserve"> </w:t>
      </w:r>
      <w:r>
        <w:rPr>
          <w:color w:val="212121"/>
        </w:rPr>
        <w:t>apply</w:t>
      </w:r>
      <w:r>
        <w:rPr>
          <w:rFonts w:ascii="Times New Roman"/>
          <w:color w:val="212121"/>
          <w:spacing w:val="10"/>
        </w:rPr>
        <w:t xml:space="preserve"> </w:t>
      </w:r>
      <w:r>
        <w:rPr>
          <w:color w:val="212121"/>
        </w:rPr>
        <w:t>thirty</w:t>
      </w:r>
      <w:r>
        <w:rPr>
          <w:rFonts w:ascii="Times New Roman"/>
          <w:color w:val="212121"/>
          <w:spacing w:val="11"/>
        </w:rPr>
        <w:t xml:space="preserve"> </w:t>
      </w:r>
      <w:r>
        <w:rPr>
          <w:color w:val="212121"/>
        </w:rPr>
        <w:t>(30)</w:t>
      </w:r>
      <w:r>
        <w:rPr>
          <w:rFonts w:ascii="Times New Roman"/>
          <w:color w:val="212121"/>
          <w:spacing w:val="10"/>
        </w:rPr>
        <w:t xml:space="preserve"> </w:t>
      </w:r>
      <w:r>
        <w:rPr>
          <w:color w:val="212121"/>
        </w:rPr>
        <w:t>days</w:t>
      </w:r>
      <w:r>
        <w:rPr>
          <w:rFonts w:ascii="Times New Roman"/>
          <w:color w:val="212121"/>
          <w:spacing w:val="10"/>
        </w:rPr>
        <w:t xml:space="preserve"> </w:t>
      </w:r>
      <w:r>
        <w:rPr>
          <w:color w:val="212121"/>
        </w:rPr>
        <w:t>after</w:t>
      </w:r>
      <w:r>
        <w:rPr>
          <w:rFonts w:ascii="Times New Roman"/>
          <w:color w:val="212121"/>
          <w:spacing w:val="9"/>
        </w:rPr>
        <w:t xml:space="preserve"> </w:t>
      </w:r>
      <w:r>
        <w:rPr>
          <w:color w:val="212121"/>
        </w:rPr>
        <w:t>the</w:t>
      </w:r>
      <w:r>
        <w:rPr>
          <w:rFonts w:ascii="Times New Roman"/>
          <w:color w:val="212121"/>
          <w:spacing w:val="11"/>
        </w:rPr>
        <w:t xml:space="preserve"> </w:t>
      </w:r>
      <w:r>
        <w:rPr>
          <w:color w:val="212121"/>
        </w:rPr>
        <w:t>offer</w:t>
      </w:r>
      <w:r>
        <w:rPr>
          <w:rFonts w:ascii="Times New Roman"/>
          <w:color w:val="212121"/>
          <w:spacing w:val="12"/>
        </w:rPr>
        <w:t xml:space="preserve"> </w:t>
      </w:r>
      <w:r>
        <w:rPr>
          <w:color w:val="212121"/>
          <w:spacing w:val="-2"/>
        </w:rPr>
        <w:t>date.</w:t>
      </w:r>
    </w:p>
    <w:p w14:paraId="5E5F611F" w14:textId="77777777" w:rsidR="00B92632" w:rsidRDefault="00E345B7">
      <w:pPr>
        <w:pStyle w:val="Plattetekst"/>
        <w:spacing w:before="86" w:line="360" w:lineRule="auto"/>
      </w:pPr>
      <w:r>
        <w:t>b</w:t>
      </w:r>
      <w:r>
        <w:rPr>
          <w:rFonts w:ascii="Times New Roman"/>
          <w:spacing w:val="80"/>
        </w:rPr>
        <w:t xml:space="preserve"> </w:t>
      </w:r>
      <w:r>
        <w:t>The</w:t>
      </w:r>
      <w:r>
        <w:rPr>
          <w:rFonts w:ascii="Times New Roman"/>
          <w:spacing w:val="12"/>
        </w:rPr>
        <w:t xml:space="preserve"> </w:t>
      </w:r>
      <w:r>
        <w:t>agreement</w:t>
      </w:r>
      <w:r>
        <w:rPr>
          <w:rFonts w:ascii="Times New Roman"/>
          <w:spacing w:val="13"/>
        </w:rPr>
        <w:t xml:space="preserve"> </w:t>
      </w:r>
      <w:r>
        <w:t>is</w:t>
      </w:r>
      <w:r>
        <w:rPr>
          <w:rFonts w:ascii="Times New Roman"/>
          <w:spacing w:val="10"/>
        </w:rPr>
        <w:t xml:space="preserve"> </w:t>
      </w:r>
      <w:r>
        <w:t>confirmed</w:t>
      </w:r>
      <w:r>
        <w:rPr>
          <w:rFonts w:ascii="Times New Roman"/>
          <w:spacing w:val="13"/>
        </w:rPr>
        <w:t xml:space="preserve"> </w:t>
      </w:r>
      <w:r>
        <w:t>by</w:t>
      </w:r>
      <w:r>
        <w:rPr>
          <w:rFonts w:ascii="Times New Roman"/>
          <w:spacing w:val="15"/>
        </w:rPr>
        <w:t xml:space="preserve"> </w:t>
      </w:r>
      <w:r>
        <w:t>a</w:t>
      </w:r>
      <w:r>
        <w:rPr>
          <w:rFonts w:ascii="Times New Roman"/>
          <w:spacing w:val="11"/>
        </w:rPr>
        <w:t xml:space="preserve"> </w:t>
      </w:r>
      <w:r>
        <w:t>signed</w:t>
      </w:r>
      <w:r>
        <w:rPr>
          <w:rFonts w:ascii="Times New Roman"/>
          <w:spacing w:val="13"/>
        </w:rPr>
        <w:t xml:space="preserve"> </w:t>
      </w:r>
      <w:r>
        <w:t>copy</w:t>
      </w:r>
      <w:r>
        <w:rPr>
          <w:rFonts w:ascii="Times New Roman"/>
          <w:spacing w:val="12"/>
        </w:rPr>
        <w:t xml:space="preserve"> </w:t>
      </w:r>
      <w:r>
        <w:t>of</w:t>
      </w:r>
      <w:r>
        <w:rPr>
          <w:rFonts w:ascii="Times New Roman"/>
          <w:spacing w:val="10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tender,</w:t>
      </w:r>
      <w:r>
        <w:rPr>
          <w:rFonts w:ascii="Times New Roman"/>
          <w:spacing w:val="13"/>
        </w:rPr>
        <w:t xml:space="preserve"> </w:t>
      </w:r>
      <w:r>
        <w:t>within</w:t>
      </w:r>
      <w:r>
        <w:rPr>
          <w:rFonts w:ascii="Times New Roman"/>
          <w:spacing w:val="11"/>
        </w:rPr>
        <w:t xml:space="preserve"> </w:t>
      </w:r>
      <w:r>
        <w:t>the</w:t>
      </w:r>
      <w:r>
        <w:rPr>
          <w:rFonts w:ascii="Times New Roman"/>
          <w:spacing w:val="12"/>
        </w:rPr>
        <w:t xml:space="preserve"> </w:t>
      </w:r>
      <w:r>
        <w:t>aforementioned</w:t>
      </w:r>
      <w:r>
        <w:rPr>
          <w:rFonts w:ascii="Times New Roman"/>
          <w:spacing w:val="13"/>
        </w:rPr>
        <w:t xml:space="preserve"> </w:t>
      </w:r>
      <w:r>
        <w:t>period,</w:t>
      </w:r>
      <w:r>
        <w:rPr>
          <w:rFonts w:ascii="Times New Roman"/>
          <w:spacing w:val="10"/>
        </w:rPr>
        <w:t xml:space="preserve"> </w:t>
      </w:r>
      <w:r>
        <w:t>to</w:t>
      </w:r>
      <w:r>
        <w:rPr>
          <w:rFonts w:ascii="Times New Roman"/>
          <w:spacing w:val="13"/>
        </w:rPr>
        <w:t xml:space="preserve"> </w:t>
      </w:r>
      <w:r>
        <w:t>provide</w:t>
      </w:r>
      <w:r>
        <w:rPr>
          <w:rFonts w:ascii="Times New Roman"/>
          <w:spacing w:val="14"/>
        </w:rPr>
        <w:t xml:space="preserve"> </w:t>
      </w:r>
      <w:r>
        <w:t>the</w:t>
      </w:r>
      <w:r>
        <w:rPr>
          <w:rFonts w:ascii="Times New Roman"/>
          <w:spacing w:val="12"/>
        </w:rPr>
        <w:t xml:space="preserve"> </w:t>
      </w:r>
      <w:r>
        <w:t>University</w:t>
      </w:r>
      <w:r>
        <w:rPr>
          <w:rFonts w:ascii="Times New Roman"/>
          <w:spacing w:val="12"/>
        </w:rPr>
        <w:t xml:space="preserve"> </w:t>
      </w:r>
      <w:r>
        <w:t>of</w:t>
      </w:r>
      <w:r>
        <w:rPr>
          <w:rFonts w:ascii="Times New Roman"/>
          <w:spacing w:val="10"/>
        </w:rPr>
        <w:t xml:space="preserve"> </w:t>
      </w:r>
      <w:r>
        <w:t>Hasselt,</w:t>
      </w:r>
      <w:r>
        <w:rPr>
          <w:rFonts w:ascii="Times New Roman"/>
          <w:spacing w:val="13"/>
        </w:rPr>
        <w:t xml:space="preserve"> </w:t>
      </w:r>
      <w:r>
        <w:t>whose</w:t>
      </w:r>
      <w:r>
        <w:rPr>
          <w:rFonts w:ascii="Times New Roman"/>
          <w:spacing w:val="12"/>
        </w:rPr>
        <w:t xml:space="preserve"> </w:t>
      </w:r>
      <w:r>
        <w:t>contact</w:t>
      </w:r>
      <w:r>
        <w:rPr>
          <w:rFonts w:ascii="Times New Roman"/>
          <w:spacing w:val="40"/>
        </w:rPr>
        <w:t xml:space="preserve"> </w:t>
      </w:r>
      <w:r>
        <w:t>details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indicated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offer.</w:t>
      </w:r>
    </w:p>
    <w:p w14:paraId="0C1DC0D3" w14:textId="77777777" w:rsidR="00B92632" w:rsidRDefault="00E345B7">
      <w:pPr>
        <w:pStyle w:val="Plattetekst"/>
        <w:spacing w:before="1" w:line="360" w:lineRule="auto"/>
        <w:ind w:right="314"/>
      </w:pPr>
      <w:r>
        <w:rPr>
          <w:color w:val="212121"/>
        </w:rPr>
        <w:t>c)</w:t>
      </w:r>
      <w:r>
        <w:rPr>
          <w:rFonts w:ascii="Times New Roman"/>
          <w:color w:val="212121"/>
          <w:spacing w:val="10"/>
        </w:rPr>
        <w:t xml:space="preserve"> </w:t>
      </w:r>
      <w:r>
        <w:rPr>
          <w:color w:val="212121"/>
        </w:rPr>
        <w:t>Hasselt</w:t>
      </w:r>
      <w:r>
        <w:rPr>
          <w:rFonts w:ascii="Times New Roman"/>
          <w:color w:val="212121"/>
          <w:spacing w:val="13"/>
        </w:rPr>
        <w:t xml:space="preserve"> </w:t>
      </w:r>
      <w:r>
        <w:rPr>
          <w:color w:val="212121"/>
        </w:rPr>
        <w:t>University</w:t>
      </w:r>
      <w:r>
        <w:rPr>
          <w:rFonts w:ascii="Times New Roman"/>
          <w:color w:val="212121"/>
          <w:spacing w:val="12"/>
        </w:rPr>
        <w:t xml:space="preserve"> </w:t>
      </w:r>
      <w:r>
        <w:rPr>
          <w:color w:val="212121"/>
        </w:rPr>
        <w:t>has</w:t>
      </w:r>
      <w:r>
        <w:rPr>
          <w:rFonts w:ascii="Times New Roman"/>
          <w:color w:val="212121"/>
          <w:spacing w:val="10"/>
        </w:rPr>
        <w:t xml:space="preserve"> </w:t>
      </w:r>
      <w:r>
        <w:rPr>
          <w:color w:val="212121"/>
        </w:rPr>
        <w:t>the</w:t>
      </w:r>
      <w:r>
        <w:rPr>
          <w:rFonts w:ascii="Times New Roman"/>
          <w:color w:val="212121"/>
          <w:spacing w:val="14"/>
        </w:rPr>
        <w:t xml:space="preserve"> </w:t>
      </w:r>
      <w:r>
        <w:rPr>
          <w:color w:val="212121"/>
        </w:rPr>
        <w:t>right</w:t>
      </w:r>
      <w:r>
        <w:rPr>
          <w:rFonts w:ascii="Times New Roman"/>
          <w:color w:val="212121"/>
          <w:spacing w:val="13"/>
        </w:rPr>
        <w:t xml:space="preserve"> </w:t>
      </w:r>
      <w:r>
        <w:rPr>
          <w:color w:val="212121"/>
        </w:rPr>
        <w:t>to</w:t>
      </w:r>
      <w:r>
        <w:rPr>
          <w:rFonts w:ascii="Times New Roman"/>
          <w:color w:val="212121"/>
          <w:spacing w:val="10"/>
        </w:rPr>
        <w:t xml:space="preserve"> </w:t>
      </w:r>
      <w:r>
        <w:rPr>
          <w:color w:val="212121"/>
        </w:rPr>
        <w:t>correct</w:t>
      </w:r>
      <w:r>
        <w:rPr>
          <w:rFonts w:ascii="Times New Roman"/>
          <w:color w:val="212121"/>
          <w:spacing w:val="13"/>
        </w:rPr>
        <w:t xml:space="preserve"> </w:t>
      </w:r>
      <w:r>
        <w:rPr>
          <w:color w:val="212121"/>
        </w:rPr>
        <w:t>mistakes</w:t>
      </w:r>
      <w:r>
        <w:rPr>
          <w:rFonts w:ascii="Times New Roman"/>
          <w:color w:val="212121"/>
          <w:spacing w:val="12"/>
        </w:rPr>
        <w:t xml:space="preserve"> </w:t>
      </w:r>
      <w:r>
        <w:rPr>
          <w:color w:val="212121"/>
        </w:rPr>
        <w:t>by</w:t>
      </w:r>
      <w:r>
        <w:rPr>
          <w:rFonts w:ascii="Times New Roman"/>
          <w:color w:val="212121"/>
          <w:spacing w:val="12"/>
        </w:rPr>
        <w:t xml:space="preserve"> </w:t>
      </w:r>
      <w:r>
        <w:rPr>
          <w:color w:val="212121"/>
        </w:rPr>
        <w:t>showing</w:t>
      </w:r>
      <w:r>
        <w:rPr>
          <w:rFonts w:ascii="Times New Roman"/>
          <w:color w:val="212121"/>
          <w:spacing w:val="10"/>
        </w:rPr>
        <w:t xml:space="preserve"> </w:t>
      </w:r>
      <w:r>
        <w:rPr>
          <w:color w:val="212121"/>
        </w:rPr>
        <w:t>that</w:t>
      </w:r>
      <w:r>
        <w:rPr>
          <w:rFonts w:ascii="Times New Roman"/>
          <w:color w:val="212121"/>
          <w:spacing w:val="11"/>
        </w:rPr>
        <w:t xml:space="preserve"> </w:t>
      </w:r>
      <w:r>
        <w:rPr>
          <w:color w:val="212121"/>
        </w:rPr>
        <w:t>the</w:t>
      </w:r>
      <w:r>
        <w:rPr>
          <w:rFonts w:ascii="Times New Roman"/>
          <w:color w:val="212121"/>
          <w:spacing w:val="12"/>
        </w:rPr>
        <w:t xml:space="preserve"> </w:t>
      </w:r>
      <w:r>
        <w:rPr>
          <w:color w:val="212121"/>
        </w:rPr>
        <w:t>prices</w:t>
      </w:r>
      <w:r>
        <w:rPr>
          <w:rFonts w:ascii="Times New Roman"/>
          <w:color w:val="212121"/>
          <w:spacing w:val="12"/>
        </w:rPr>
        <w:t xml:space="preserve"> </w:t>
      </w:r>
      <w:r>
        <w:rPr>
          <w:color w:val="212121"/>
        </w:rPr>
        <w:t>specified</w:t>
      </w:r>
      <w:r>
        <w:rPr>
          <w:rFonts w:ascii="Times New Roman"/>
          <w:color w:val="212121"/>
          <w:spacing w:val="10"/>
        </w:rPr>
        <w:t xml:space="preserve"> </w:t>
      </w:r>
      <w:r>
        <w:rPr>
          <w:color w:val="212121"/>
        </w:rPr>
        <w:t>differ</w:t>
      </w:r>
      <w:r>
        <w:rPr>
          <w:rFonts w:ascii="Times New Roman"/>
          <w:color w:val="212121"/>
          <w:spacing w:val="14"/>
        </w:rPr>
        <w:t xml:space="preserve"> </w:t>
      </w:r>
      <w:r>
        <w:rPr>
          <w:color w:val="212121"/>
        </w:rPr>
        <w:t>to</w:t>
      </w:r>
      <w:r>
        <w:rPr>
          <w:rFonts w:ascii="Times New Roman"/>
          <w:color w:val="212121"/>
          <w:spacing w:val="9"/>
        </w:rPr>
        <w:t xml:space="preserve"> </w:t>
      </w:r>
      <w:r>
        <w:rPr>
          <w:color w:val="212121"/>
        </w:rPr>
        <w:t>a</w:t>
      </w:r>
      <w:r>
        <w:rPr>
          <w:rFonts w:ascii="Times New Roman"/>
          <w:color w:val="212121"/>
          <w:spacing w:val="13"/>
        </w:rPr>
        <w:t xml:space="preserve"> </w:t>
      </w:r>
      <w:r>
        <w:rPr>
          <w:color w:val="212121"/>
        </w:rPr>
        <w:t>significant</w:t>
      </w:r>
      <w:r>
        <w:rPr>
          <w:rFonts w:ascii="Times New Roman"/>
          <w:color w:val="212121"/>
          <w:spacing w:val="13"/>
        </w:rPr>
        <w:t xml:space="preserve"> </w:t>
      </w:r>
      <w:r>
        <w:rPr>
          <w:color w:val="212121"/>
        </w:rPr>
        <w:t>extent</w:t>
      </w:r>
      <w:r>
        <w:rPr>
          <w:rFonts w:ascii="Times New Roman"/>
          <w:color w:val="212121"/>
          <w:spacing w:val="13"/>
        </w:rPr>
        <w:t xml:space="preserve"> </w:t>
      </w:r>
      <w:r>
        <w:rPr>
          <w:color w:val="212121"/>
        </w:rPr>
        <w:t>in</w:t>
      </w:r>
      <w:r>
        <w:rPr>
          <w:rFonts w:ascii="Times New Roman"/>
          <w:color w:val="212121"/>
          <w:spacing w:val="14"/>
        </w:rPr>
        <w:t xml:space="preserve"> </w:t>
      </w:r>
      <w:r>
        <w:rPr>
          <w:color w:val="212121"/>
        </w:rPr>
        <w:t>the</w:t>
      </w:r>
      <w:r>
        <w:rPr>
          <w:rFonts w:ascii="Times New Roman"/>
          <w:color w:val="212121"/>
          <w:spacing w:val="12"/>
        </w:rPr>
        <w:t xml:space="preserve"> </w:t>
      </w:r>
      <w:r>
        <w:rPr>
          <w:color w:val="212121"/>
        </w:rPr>
        <w:t>offer</w:t>
      </w:r>
      <w:r>
        <w:rPr>
          <w:rFonts w:ascii="Times New Roman"/>
          <w:color w:val="212121"/>
          <w:spacing w:val="14"/>
        </w:rPr>
        <w:t xml:space="preserve"> </w:t>
      </w:r>
      <w:r>
        <w:rPr>
          <w:color w:val="212121"/>
        </w:rPr>
        <w:t>or</w:t>
      </w:r>
      <w:r>
        <w:rPr>
          <w:rFonts w:ascii="Times New Roman"/>
          <w:color w:val="212121"/>
          <w:spacing w:val="11"/>
        </w:rPr>
        <w:t xml:space="preserve"> </w:t>
      </w:r>
      <w:r>
        <w:rPr>
          <w:color w:val="212121"/>
        </w:rPr>
        <w:t>agreement</w:t>
      </w:r>
      <w:r>
        <w:rPr>
          <w:rFonts w:ascii="Times New Roman"/>
          <w:color w:val="212121"/>
          <w:spacing w:val="11"/>
        </w:rPr>
        <w:t xml:space="preserve"> </w:t>
      </w:r>
      <w:r>
        <w:rPr>
          <w:color w:val="212121"/>
        </w:rPr>
        <w:t>of</w:t>
      </w:r>
      <w:r>
        <w:rPr>
          <w:rFonts w:ascii="Times New Roman"/>
          <w:color w:val="212121"/>
          <w:spacing w:val="40"/>
        </w:rPr>
        <w:t xml:space="preserve"> </w:t>
      </w:r>
      <w:r>
        <w:rPr>
          <w:color w:val="212121"/>
        </w:rPr>
        <w:t>the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price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normally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charged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to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its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clients.</w:t>
      </w:r>
    </w:p>
    <w:p w14:paraId="6C7B1AF8" w14:textId="77777777" w:rsidR="00B92632" w:rsidRDefault="00E345B7">
      <w:pPr>
        <w:pStyle w:val="Kop1"/>
        <w:numPr>
          <w:ilvl w:val="0"/>
          <w:numId w:val="1"/>
        </w:numPr>
        <w:tabs>
          <w:tab w:val="left" w:pos="322"/>
        </w:tabs>
        <w:spacing w:line="169" w:lineRule="exact"/>
        <w:ind w:left="322" w:hanging="196"/>
      </w:pPr>
      <w:r>
        <w:rPr>
          <w:spacing w:val="-2"/>
        </w:rPr>
        <w:t>Amount</w:t>
      </w:r>
    </w:p>
    <w:p w14:paraId="49C67E66" w14:textId="3434D747" w:rsidR="00B92632" w:rsidRDefault="00A076B7">
      <w:pPr>
        <w:pStyle w:val="Plattetekst"/>
        <w:spacing w:before="87" w:line="360" w:lineRule="auto"/>
        <w:ind w:right="119" w:hanging="1"/>
        <w:jc w:val="both"/>
      </w:pPr>
      <w:r>
        <w:t>The amounts stated are exclusive of VAT and any bank charges, which are the responsibility of the client. The stated amounts also do not include a travel allowance</w:t>
      </w:r>
      <w:r w:rsidR="00E345B7">
        <w:t>.</w:t>
      </w:r>
      <w:r w:rsidR="00E345B7">
        <w:rPr>
          <w:rFonts w:ascii="Times New Roman" w:hAnsi="Times New Roman"/>
        </w:rPr>
        <w:t xml:space="preserve"> </w:t>
      </w:r>
      <w:r w:rsidR="006D2C13">
        <w:t xml:space="preserve">If a private car is used, in addition to a compensation for travel time, the statutory mileage allowance is charged. </w:t>
      </w:r>
    </w:p>
    <w:p w14:paraId="5EEBF4E1" w14:textId="77777777" w:rsidR="00B92632" w:rsidRDefault="00E345B7">
      <w:pPr>
        <w:pStyle w:val="Kop1"/>
        <w:numPr>
          <w:ilvl w:val="0"/>
          <w:numId w:val="1"/>
        </w:numPr>
        <w:tabs>
          <w:tab w:val="left" w:pos="322"/>
        </w:tabs>
        <w:ind w:left="322" w:hanging="196"/>
        <w:jc w:val="both"/>
      </w:pPr>
      <w:r>
        <w:rPr>
          <w:spacing w:val="-2"/>
        </w:rPr>
        <w:t>Payment</w:t>
      </w:r>
    </w:p>
    <w:p w14:paraId="1D1E562C" w14:textId="01C47BF5" w:rsidR="00B92632" w:rsidRDefault="00E345B7">
      <w:pPr>
        <w:pStyle w:val="Plattetekst"/>
        <w:spacing w:line="360" w:lineRule="auto"/>
        <w:ind w:right="117"/>
        <w:jc w:val="both"/>
      </w:pPr>
      <w:r>
        <w:t>Unless</w:t>
      </w:r>
      <w:r>
        <w:rPr>
          <w:rFonts w:ascii="Times New Roman" w:hAnsi="Times New Roman"/>
        </w:rPr>
        <w:t xml:space="preserve"> </w:t>
      </w:r>
      <w:r>
        <w:t>otherwise</w:t>
      </w:r>
      <w:r>
        <w:rPr>
          <w:rFonts w:ascii="Times New Roman" w:hAnsi="Times New Roman"/>
        </w:rPr>
        <w:t xml:space="preserve"> </w:t>
      </w:r>
      <w:r>
        <w:t>mentioned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offer,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Hasselt</w:t>
      </w:r>
      <w:r>
        <w:rPr>
          <w:rFonts w:ascii="Times New Roman" w:hAnsi="Times New Roman"/>
        </w:rPr>
        <w:t xml:space="preserve"> </w:t>
      </w:r>
      <w:proofErr w:type="spellStart"/>
      <w:r>
        <w:t>Universityshall</w:t>
      </w:r>
      <w:proofErr w:type="spellEnd"/>
      <w:r>
        <w:rPr>
          <w:rFonts w:ascii="Times New Roman" w:hAnsi="Times New Roman"/>
        </w:rPr>
        <w:t xml:space="preserve"> </w:t>
      </w:r>
      <w:r>
        <w:t>invoice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amounts</w:t>
      </w:r>
      <w:r>
        <w:rPr>
          <w:rFonts w:ascii="Times New Roman" w:hAnsi="Times New Roman"/>
        </w:rPr>
        <w:t xml:space="preserve"> </w:t>
      </w:r>
      <w:r>
        <w:t>due</w:t>
      </w:r>
      <w:r>
        <w:rPr>
          <w:rFonts w:ascii="Times New Roman" w:hAnsi="Times New Roman"/>
        </w:rPr>
        <w:t xml:space="preserve"> </w:t>
      </w:r>
      <w:r>
        <w:t>after</w:t>
      </w:r>
      <w:r>
        <w:rPr>
          <w:rFonts w:ascii="Times New Roman" w:hAnsi="Times New Roman"/>
        </w:rPr>
        <w:t xml:space="preserve"> </w:t>
      </w:r>
      <w:r>
        <w:t>performance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services.</w:t>
      </w:r>
      <w:r>
        <w:rPr>
          <w:rFonts w:ascii="Times New Roman" w:hAnsi="Times New Roman"/>
        </w:rPr>
        <w:t xml:space="preserve"> </w:t>
      </w:r>
      <w:r>
        <w:t>Invoices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paid</w:t>
      </w:r>
      <w:r>
        <w:rPr>
          <w:rFonts w:ascii="Times New Roman" w:hAnsi="Times New Roman"/>
          <w:spacing w:val="40"/>
        </w:rPr>
        <w:t xml:space="preserve"> </w:t>
      </w:r>
      <w:r>
        <w:t>within</w:t>
      </w:r>
      <w:r>
        <w:rPr>
          <w:rFonts w:ascii="Times New Roman" w:hAnsi="Times New Roman"/>
          <w:spacing w:val="7"/>
        </w:rPr>
        <w:t xml:space="preserve"> </w:t>
      </w:r>
      <w:r>
        <w:t>thirty</w:t>
      </w:r>
      <w:r>
        <w:rPr>
          <w:rFonts w:ascii="Times New Roman" w:hAnsi="Times New Roman"/>
          <w:spacing w:val="7"/>
        </w:rPr>
        <w:t xml:space="preserve"> </w:t>
      </w:r>
      <w:r>
        <w:t>(30)</w:t>
      </w:r>
      <w:r>
        <w:rPr>
          <w:rFonts w:ascii="Times New Roman" w:hAnsi="Times New Roman"/>
          <w:spacing w:val="7"/>
        </w:rPr>
        <w:t xml:space="preserve"> </w:t>
      </w:r>
      <w:r>
        <w:t>days</w:t>
      </w:r>
      <w:r>
        <w:rPr>
          <w:rFonts w:ascii="Times New Roman" w:hAnsi="Times New Roman"/>
          <w:spacing w:val="8"/>
        </w:rPr>
        <w:t xml:space="preserve"> </w:t>
      </w:r>
      <w:r>
        <w:t>starting</w:t>
      </w:r>
      <w:r>
        <w:rPr>
          <w:rFonts w:ascii="Times New Roman" w:hAnsi="Times New Roman"/>
          <w:spacing w:val="8"/>
        </w:rPr>
        <w:t xml:space="preserve"> </w:t>
      </w:r>
      <w:r>
        <w:t>from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  <w:spacing w:val="9"/>
        </w:rPr>
        <w:t xml:space="preserve"> </w:t>
      </w:r>
      <w:r>
        <w:t>date</w:t>
      </w:r>
      <w:r>
        <w:rPr>
          <w:rFonts w:ascii="Times New Roman" w:hAnsi="Times New Roman"/>
          <w:spacing w:val="9"/>
        </w:rPr>
        <w:t xml:space="preserve"> </w:t>
      </w:r>
      <w:r>
        <w:t>of</w:t>
      </w:r>
      <w:r>
        <w:rPr>
          <w:rFonts w:ascii="Times New Roman" w:hAnsi="Times New Roman"/>
          <w:spacing w:val="10"/>
        </w:rPr>
        <w:t xml:space="preserve"> </w:t>
      </w:r>
      <w:r>
        <w:t>invoice.</w:t>
      </w:r>
      <w:r>
        <w:rPr>
          <w:rFonts w:ascii="Times New Roman" w:hAnsi="Times New Roman"/>
          <w:spacing w:val="8"/>
        </w:rPr>
        <w:t xml:space="preserve"> </w:t>
      </w:r>
      <w:r>
        <w:t>Payments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  <w:spacing w:val="7"/>
        </w:rPr>
        <w:t xml:space="preserve"> </w:t>
      </w:r>
      <w:r>
        <w:t>done</w:t>
      </w:r>
      <w:r>
        <w:rPr>
          <w:rFonts w:ascii="Times New Roman" w:hAnsi="Times New Roman"/>
          <w:spacing w:val="9"/>
        </w:rPr>
        <w:t xml:space="preserve"> </w:t>
      </w:r>
      <w:r>
        <w:t>by</w:t>
      </w:r>
      <w:r>
        <w:rPr>
          <w:rFonts w:ascii="Times New Roman" w:hAnsi="Times New Roman"/>
          <w:spacing w:val="7"/>
        </w:rPr>
        <w:t xml:space="preserve"> </w:t>
      </w:r>
      <w:r>
        <w:t>transferring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  <w:spacing w:val="9"/>
        </w:rPr>
        <w:t xml:space="preserve"> </w:t>
      </w:r>
      <w:r>
        <w:t>amount</w:t>
      </w:r>
      <w:r>
        <w:rPr>
          <w:rFonts w:ascii="Times New Roman" w:hAnsi="Times New Roman"/>
          <w:spacing w:val="9"/>
        </w:rPr>
        <w:t xml:space="preserve"> </w:t>
      </w:r>
      <w:r>
        <w:t>to</w:t>
      </w:r>
      <w:r>
        <w:rPr>
          <w:rFonts w:ascii="Times New Roman" w:hAnsi="Times New Roman"/>
          <w:spacing w:val="8"/>
        </w:rPr>
        <w:t xml:space="preserve"> </w:t>
      </w:r>
      <w:r>
        <w:t>IBAN</w:t>
      </w:r>
      <w:r>
        <w:rPr>
          <w:rFonts w:ascii="Times New Roman" w:hAnsi="Times New Roman"/>
        </w:rPr>
        <w:t xml:space="preserve"> </w:t>
      </w:r>
      <w:r>
        <w:t>account</w:t>
      </w:r>
      <w:r>
        <w:rPr>
          <w:rFonts w:ascii="Times New Roman" w:hAnsi="Times New Roman"/>
          <w:spacing w:val="6"/>
        </w:rPr>
        <w:t xml:space="preserve"> </w:t>
      </w:r>
      <w:r w:rsidRPr="006D2C13">
        <w:t>number</w:t>
      </w:r>
      <w:r w:rsidRPr="006D2C13">
        <w:rPr>
          <w:rFonts w:ascii="Times New Roman" w:hAnsi="Times New Roman"/>
          <w:spacing w:val="6"/>
        </w:rPr>
        <w:t xml:space="preserve"> </w:t>
      </w:r>
      <w:r w:rsidR="0092321E" w:rsidRPr="006D2C13">
        <w:t>BE53 4532 5078 0153</w:t>
      </w:r>
      <w:r w:rsidR="0092321E">
        <w:t xml:space="preserve"> </w:t>
      </w:r>
      <w:r>
        <w:t>of</w:t>
      </w:r>
      <w:r>
        <w:rPr>
          <w:rFonts w:ascii="Times New Roman" w:hAnsi="Times New Roman"/>
          <w:spacing w:val="15"/>
        </w:rPr>
        <w:t xml:space="preserve"> </w:t>
      </w:r>
      <w:r>
        <w:t>the</w:t>
      </w:r>
      <w:r>
        <w:rPr>
          <w:rFonts w:ascii="Times New Roman" w:hAnsi="Times New Roman"/>
          <w:spacing w:val="19"/>
        </w:rPr>
        <w:t xml:space="preserve"> </w:t>
      </w:r>
      <w:proofErr w:type="spellStart"/>
      <w:r>
        <w:t>UHasselt</w:t>
      </w:r>
      <w:proofErr w:type="spellEnd"/>
      <w:r>
        <w:t>,</w:t>
      </w:r>
      <w:r>
        <w:rPr>
          <w:rFonts w:ascii="Times New Roman" w:hAnsi="Times New Roman"/>
          <w:spacing w:val="20"/>
        </w:rPr>
        <w:t xml:space="preserve"> </w:t>
      </w:r>
      <w:r>
        <w:t>in</w:t>
      </w:r>
      <w:r>
        <w:rPr>
          <w:rFonts w:ascii="Times New Roman" w:hAnsi="Times New Roman"/>
          <w:spacing w:val="16"/>
        </w:rPr>
        <w:t xml:space="preserve"> </w:t>
      </w:r>
      <w:r>
        <w:t>the</w:t>
      </w:r>
      <w:r>
        <w:rPr>
          <w:rFonts w:ascii="Times New Roman" w:hAnsi="Times New Roman"/>
          <w:spacing w:val="17"/>
        </w:rPr>
        <w:t xml:space="preserve"> </w:t>
      </w:r>
      <w:r>
        <w:t>offer’s</w:t>
      </w:r>
      <w:r>
        <w:rPr>
          <w:rFonts w:ascii="Times New Roman" w:hAnsi="Times New Roman"/>
          <w:spacing w:val="15"/>
        </w:rPr>
        <w:t xml:space="preserve"> </w:t>
      </w:r>
      <w:r>
        <w:t>currency.</w:t>
      </w:r>
      <w:r>
        <w:rPr>
          <w:rFonts w:ascii="Times New Roman" w:hAnsi="Times New Roman"/>
          <w:spacing w:val="18"/>
        </w:rPr>
        <w:t xml:space="preserve"> </w:t>
      </w:r>
      <w:r>
        <w:t>If</w:t>
      </w:r>
      <w:r>
        <w:rPr>
          <w:rFonts w:ascii="Times New Roman" w:hAnsi="Times New Roman"/>
          <w:spacing w:val="17"/>
        </w:rPr>
        <w:t xml:space="preserve"> </w:t>
      </w:r>
      <w:r>
        <w:t>payment</w:t>
      </w:r>
      <w:r>
        <w:rPr>
          <w:rFonts w:ascii="Times New Roman" w:hAnsi="Times New Roman"/>
          <w:spacing w:val="16"/>
        </w:rPr>
        <w:t xml:space="preserve"> </w:t>
      </w:r>
      <w:r>
        <w:t>terms</w:t>
      </w:r>
      <w:r>
        <w:rPr>
          <w:rFonts w:ascii="Times New Roman" w:hAnsi="Times New Roman"/>
          <w:spacing w:val="15"/>
        </w:rPr>
        <w:t xml:space="preserve"> </w:t>
      </w:r>
      <w:r>
        <w:t>are</w:t>
      </w:r>
      <w:r>
        <w:rPr>
          <w:rFonts w:ascii="Times New Roman" w:hAnsi="Times New Roman"/>
          <w:spacing w:val="17"/>
        </w:rPr>
        <w:t xml:space="preserve"> </w:t>
      </w:r>
      <w:r>
        <w:t>not</w:t>
      </w:r>
      <w:r>
        <w:rPr>
          <w:rFonts w:ascii="Times New Roman" w:hAnsi="Times New Roman"/>
          <w:spacing w:val="16"/>
        </w:rPr>
        <w:t xml:space="preserve"> </w:t>
      </w:r>
      <w:r>
        <w:t>respected,</w:t>
      </w:r>
      <w:r>
        <w:rPr>
          <w:rFonts w:ascii="Times New Roman" w:hAnsi="Times New Roman"/>
          <w:spacing w:val="15"/>
        </w:rPr>
        <w:t xml:space="preserve"> </w:t>
      </w:r>
      <w:r>
        <w:t>the</w:t>
      </w:r>
      <w:r>
        <w:rPr>
          <w:rFonts w:ascii="Times New Roman" w:hAnsi="Times New Roman"/>
          <w:spacing w:val="19"/>
        </w:rPr>
        <w:t xml:space="preserve"> </w:t>
      </w:r>
      <w:r>
        <w:t>outstanding</w:t>
      </w:r>
      <w:r>
        <w:rPr>
          <w:rFonts w:ascii="Times New Roman" w:hAnsi="Times New Roman"/>
          <w:spacing w:val="15"/>
        </w:rPr>
        <w:t xml:space="preserve"> </w:t>
      </w:r>
      <w:r>
        <w:t>amount</w:t>
      </w:r>
      <w:r>
        <w:rPr>
          <w:rFonts w:ascii="Times New Roman" w:hAnsi="Times New Roman"/>
          <w:spacing w:val="18"/>
        </w:rPr>
        <w:t xml:space="preserve"> </w:t>
      </w:r>
      <w:r>
        <w:t>will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  <w:spacing w:val="19"/>
        </w:rPr>
        <w:t xml:space="preserve"> </w:t>
      </w:r>
      <w:r>
        <w:t>increased</w:t>
      </w:r>
      <w:r>
        <w:rPr>
          <w:rFonts w:ascii="Times New Roman" w:hAnsi="Times New Roman"/>
          <w:spacing w:val="15"/>
        </w:rPr>
        <w:t xml:space="preserve"> </w:t>
      </w:r>
      <w:r>
        <w:t>by</w:t>
      </w:r>
      <w:r>
        <w:rPr>
          <w:rFonts w:ascii="Times New Roman" w:hAnsi="Times New Roman"/>
          <w:spacing w:val="17"/>
        </w:rPr>
        <w:t xml:space="preserve"> </w:t>
      </w:r>
      <w:r>
        <w:t>law</w:t>
      </w:r>
      <w:r>
        <w:rPr>
          <w:rFonts w:ascii="Times New Roman" w:hAnsi="Times New Roman"/>
          <w:spacing w:val="17"/>
        </w:rPr>
        <w:t xml:space="preserve"> </w:t>
      </w:r>
      <w:r>
        <w:t>with</w:t>
      </w:r>
      <w:r>
        <w:rPr>
          <w:rFonts w:ascii="Times New Roman" w:hAnsi="Times New Roman"/>
          <w:spacing w:val="16"/>
        </w:rPr>
        <w:t xml:space="preserve"> </w:t>
      </w:r>
      <w:r>
        <w:t>an</w:t>
      </w:r>
      <w:r>
        <w:rPr>
          <w:rFonts w:ascii="Times New Roman" w:hAnsi="Times New Roman"/>
          <w:spacing w:val="19"/>
        </w:rPr>
        <w:t xml:space="preserve"> </w:t>
      </w:r>
      <w:r>
        <w:t>interest</w:t>
      </w:r>
      <w:r>
        <w:rPr>
          <w:rFonts w:ascii="Times New Roman" w:hAnsi="Times New Roman"/>
          <w:spacing w:val="16"/>
        </w:rPr>
        <w:t xml:space="preserve"> </w:t>
      </w:r>
      <w:r>
        <w:t>rate</w:t>
      </w:r>
      <w:r>
        <w:rPr>
          <w:rFonts w:ascii="Times New Roman" w:hAnsi="Times New Roman"/>
          <w:spacing w:val="17"/>
        </w:rPr>
        <w:t xml:space="preserve"> </w:t>
      </w:r>
      <w:r>
        <w:t>of</w:t>
      </w:r>
      <w:r>
        <w:rPr>
          <w:rFonts w:ascii="Times New Roman" w:hAnsi="Times New Roman"/>
          <w:spacing w:val="40"/>
        </w:rPr>
        <w:t xml:space="preserve"> </w:t>
      </w:r>
      <w:r>
        <w:t>eight</w:t>
      </w:r>
      <w:r>
        <w:rPr>
          <w:rFonts w:ascii="Times New Roman" w:hAnsi="Times New Roman"/>
        </w:rPr>
        <w:t xml:space="preserve"> </w:t>
      </w:r>
      <w:r>
        <w:t>percentage</w:t>
      </w:r>
      <w:r>
        <w:rPr>
          <w:rFonts w:ascii="Times New Roman" w:hAnsi="Times New Roman"/>
        </w:rPr>
        <w:t xml:space="preserve"> </w:t>
      </w:r>
      <w:r>
        <w:t>(8%)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month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an</w:t>
      </w:r>
      <w:r>
        <w:rPr>
          <w:rFonts w:ascii="Times New Roman" w:hAnsi="Times New Roman"/>
        </w:rPr>
        <w:t xml:space="preserve"> </w:t>
      </w:r>
      <w:r>
        <w:t>additional</w:t>
      </w:r>
      <w:r>
        <w:rPr>
          <w:rFonts w:ascii="Times New Roman" w:hAnsi="Times New Roman"/>
        </w:rPr>
        <w:t xml:space="preserve"> </w:t>
      </w:r>
      <w:r>
        <w:t>administration</w:t>
      </w:r>
      <w:r>
        <w:rPr>
          <w:rFonts w:ascii="Times New Roman" w:hAnsi="Times New Roman"/>
        </w:rPr>
        <w:t xml:space="preserve"> </w:t>
      </w:r>
      <w:r>
        <w:t>fee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one</w:t>
      </w:r>
      <w:r>
        <w:rPr>
          <w:rFonts w:ascii="Times New Roman" w:hAnsi="Times New Roman"/>
        </w:rPr>
        <w:t xml:space="preserve"> </w:t>
      </w:r>
      <w:r>
        <w:t>hundred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five</w:t>
      </w:r>
      <w:r>
        <w:rPr>
          <w:rFonts w:ascii="Times New Roman" w:hAnsi="Times New Roman"/>
        </w:rPr>
        <w:t xml:space="preserve"> </w:t>
      </w:r>
      <w:r>
        <w:t>euro</w:t>
      </w:r>
      <w:r>
        <w:rPr>
          <w:rFonts w:ascii="Times New Roman" w:hAnsi="Times New Roman"/>
        </w:rPr>
        <w:t xml:space="preserve"> </w:t>
      </w:r>
      <w:r>
        <w:t>(€</w:t>
      </w:r>
      <w:r>
        <w:rPr>
          <w:rFonts w:ascii="Times New Roman" w:hAnsi="Times New Roman"/>
        </w:rPr>
        <w:t xml:space="preserve"> </w:t>
      </w:r>
      <w:r>
        <w:t>105).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event</w:t>
      </w:r>
      <w:r>
        <w:rPr>
          <w:rFonts w:ascii="Times New Roman" w:hAnsi="Times New Roman"/>
        </w:rPr>
        <w:t xml:space="preserve"> </w:t>
      </w:r>
      <w:r>
        <w:t>parties</w:t>
      </w:r>
      <w:r>
        <w:rPr>
          <w:rFonts w:ascii="Times New Roman" w:hAnsi="Times New Roman"/>
        </w:rPr>
        <w:t xml:space="preserve"> </w:t>
      </w:r>
      <w:r>
        <w:t>agreed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interim</w:t>
      </w:r>
      <w:r>
        <w:rPr>
          <w:rFonts w:ascii="Times New Roman" w:hAnsi="Times New Roman"/>
          <w:spacing w:val="40"/>
        </w:rPr>
        <w:t xml:space="preserve"> </w:t>
      </w:r>
      <w:r>
        <w:t>payments,</w:t>
      </w:r>
      <w:r>
        <w:rPr>
          <w:rFonts w:ascii="Times New Roman" w:hAnsi="Times New Roman"/>
        </w:rPr>
        <w:t xml:space="preserve"> </w:t>
      </w:r>
      <w:r>
        <w:t>all</w:t>
      </w:r>
      <w:r>
        <w:rPr>
          <w:rFonts w:ascii="Times New Roman" w:hAnsi="Times New Roman"/>
        </w:rPr>
        <w:t xml:space="preserve"> </w:t>
      </w:r>
      <w:r>
        <w:t>outstanding</w:t>
      </w:r>
      <w:r>
        <w:rPr>
          <w:rFonts w:ascii="Times New Roman" w:hAnsi="Times New Roman"/>
        </w:rPr>
        <w:t xml:space="preserve"> </w:t>
      </w:r>
      <w:r>
        <w:t>services</w:t>
      </w:r>
      <w:r>
        <w:rPr>
          <w:rFonts w:ascii="Times New Roman" w:hAnsi="Times New Roman"/>
        </w:rPr>
        <w:t xml:space="preserve"> </w:t>
      </w:r>
      <w:r>
        <w:t>will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suspended</w:t>
      </w:r>
      <w:r>
        <w:rPr>
          <w:rFonts w:ascii="Times New Roman" w:hAnsi="Times New Roman"/>
        </w:rPr>
        <w:t xml:space="preserve"> </w:t>
      </w:r>
      <w:r>
        <w:t>if</w:t>
      </w:r>
      <w:r>
        <w:rPr>
          <w:rFonts w:ascii="Times New Roman" w:hAnsi="Times New Roman"/>
        </w:rPr>
        <w:t xml:space="preserve"> </w:t>
      </w:r>
      <w:r>
        <w:t>payment</w:t>
      </w:r>
      <w:r>
        <w:rPr>
          <w:rFonts w:ascii="Times New Roman" w:hAnsi="Times New Roman"/>
        </w:rPr>
        <w:t xml:space="preserve"> </w:t>
      </w:r>
      <w:r>
        <w:t>terms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not</w:t>
      </w:r>
      <w:r>
        <w:rPr>
          <w:rFonts w:ascii="Times New Roman" w:hAnsi="Times New Roman"/>
        </w:rPr>
        <w:t xml:space="preserve"> </w:t>
      </w:r>
      <w:r>
        <w:t>respected.</w:t>
      </w:r>
    </w:p>
    <w:p w14:paraId="2FDCA82F" w14:textId="77777777" w:rsidR="00B92632" w:rsidRDefault="00E345B7">
      <w:pPr>
        <w:pStyle w:val="Kop1"/>
        <w:numPr>
          <w:ilvl w:val="0"/>
          <w:numId w:val="1"/>
        </w:numPr>
        <w:tabs>
          <w:tab w:val="left" w:pos="322"/>
        </w:tabs>
        <w:spacing w:before="1"/>
        <w:ind w:left="322" w:hanging="196"/>
        <w:jc w:val="both"/>
      </w:pPr>
      <w:r>
        <w:rPr>
          <w:spacing w:val="-2"/>
        </w:rPr>
        <w:t>Complaint</w:t>
      </w:r>
    </w:p>
    <w:p w14:paraId="3F2CD084" w14:textId="77777777" w:rsidR="00B92632" w:rsidRDefault="00E345B7">
      <w:pPr>
        <w:pStyle w:val="Plattetekst"/>
        <w:spacing w:line="360" w:lineRule="auto"/>
        <w:ind w:right="242"/>
        <w:jc w:val="both"/>
      </w:pPr>
      <w:r>
        <w:rPr>
          <w:color w:val="212121"/>
        </w:rPr>
        <w:t>Complaints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regarding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delivery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should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be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made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within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8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days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after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delivery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by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registered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post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to</w:t>
      </w:r>
      <w:r>
        <w:rPr>
          <w:rFonts w:ascii="Times New Roman"/>
          <w:color w:val="212121"/>
        </w:rPr>
        <w:t xml:space="preserve"> </w:t>
      </w:r>
      <w:proofErr w:type="spellStart"/>
      <w:r>
        <w:t>UHasselt</w:t>
      </w:r>
      <w:proofErr w:type="spellEnd"/>
      <w:r>
        <w:rPr>
          <w:color w:val="212121"/>
        </w:rPr>
        <w:t>.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Complaints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regarding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the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invoice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must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be</w:t>
      </w:r>
      <w:r>
        <w:rPr>
          <w:rFonts w:ascii="Times New Roman"/>
          <w:color w:val="212121"/>
          <w:spacing w:val="40"/>
        </w:rPr>
        <w:t xml:space="preserve"> </w:t>
      </w:r>
      <w:r>
        <w:rPr>
          <w:color w:val="212121"/>
        </w:rPr>
        <w:t>made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within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8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days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after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the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invoice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date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by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registered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post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at</w:t>
      </w:r>
      <w:r>
        <w:rPr>
          <w:rFonts w:ascii="Times New Roman"/>
          <w:color w:val="212121"/>
        </w:rPr>
        <w:t xml:space="preserve"> </w:t>
      </w:r>
      <w:proofErr w:type="spellStart"/>
      <w:r>
        <w:t>UHasselt</w:t>
      </w:r>
      <w:proofErr w:type="spellEnd"/>
      <w:r>
        <w:rPr>
          <w:color w:val="212121"/>
        </w:rPr>
        <w:t>.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Reporting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complaints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gives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the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buyer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nor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the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right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to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defer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payment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of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the</w:t>
      </w:r>
      <w:r>
        <w:rPr>
          <w:rFonts w:ascii="Times New Roman"/>
          <w:color w:val="212121"/>
          <w:spacing w:val="40"/>
        </w:rPr>
        <w:t xml:space="preserve"> </w:t>
      </w:r>
      <w:r>
        <w:rPr>
          <w:color w:val="212121"/>
        </w:rPr>
        <w:t>price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or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to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suspend,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even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in</w:t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part.</w:t>
      </w:r>
    </w:p>
    <w:p w14:paraId="35482FB2" w14:textId="77777777" w:rsidR="00B92632" w:rsidRDefault="00E345B7">
      <w:pPr>
        <w:pStyle w:val="Kop1"/>
        <w:numPr>
          <w:ilvl w:val="0"/>
          <w:numId w:val="1"/>
        </w:numPr>
        <w:tabs>
          <w:tab w:val="left" w:pos="322"/>
        </w:tabs>
        <w:ind w:left="322" w:hanging="196"/>
        <w:jc w:val="both"/>
      </w:pPr>
      <w:r>
        <w:t>Choice</w:t>
      </w:r>
      <w:r>
        <w:rPr>
          <w:rFonts w:ascii="Times New Roman"/>
          <w:b w:val="0"/>
          <w:spacing w:val="10"/>
        </w:rPr>
        <w:t xml:space="preserve"> </w:t>
      </w:r>
      <w:r>
        <w:t>of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5"/>
        </w:rPr>
        <w:t>law</w:t>
      </w:r>
    </w:p>
    <w:p w14:paraId="2D5A8E0A" w14:textId="77777777" w:rsidR="00B92632" w:rsidRDefault="00E345B7">
      <w:pPr>
        <w:pStyle w:val="Plattetekst"/>
        <w:spacing w:line="362" w:lineRule="auto"/>
        <w:ind w:right="122" w:hanging="1"/>
        <w:jc w:val="both"/>
      </w:pPr>
      <w:r>
        <w:t>This</w:t>
      </w:r>
      <w:r>
        <w:rPr>
          <w:rFonts w:ascii="Times New Roman"/>
          <w:spacing w:val="27"/>
        </w:rPr>
        <w:t xml:space="preserve"> </w:t>
      </w:r>
      <w:r>
        <w:t>agreement</w:t>
      </w:r>
      <w:r>
        <w:rPr>
          <w:rFonts w:ascii="Times New Roman"/>
          <w:spacing w:val="25"/>
        </w:rPr>
        <w:t xml:space="preserve"> </w:t>
      </w:r>
      <w:r>
        <w:t>shall</w:t>
      </w:r>
      <w:r>
        <w:rPr>
          <w:rFonts w:ascii="Times New Roman"/>
          <w:spacing w:val="25"/>
        </w:rPr>
        <w:t xml:space="preserve"> </w:t>
      </w:r>
      <w:r>
        <w:t>be</w:t>
      </w:r>
      <w:r>
        <w:rPr>
          <w:rFonts w:ascii="Times New Roman"/>
          <w:spacing w:val="29"/>
        </w:rPr>
        <w:t xml:space="preserve"> </w:t>
      </w:r>
      <w:r>
        <w:t>construed</w:t>
      </w:r>
      <w:r>
        <w:rPr>
          <w:rFonts w:ascii="Times New Roman"/>
          <w:spacing w:val="27"/>
        </w:rPr>
        <w:t xml:space="preserve"> </w:t>
      </w:r>
      <w:r>
        <w:t>in</w:t>
      </w:r>
      <w:r>
        <w:rPr>
          <w:rFonts w:ascii="Times New Roman"/>
          <w:spacing w:val="28"/>
        </w:rPr>
        <w:t xml:space="preserve"> </w:t>
      </w:r>
      <w:r>
        <w:t>accordance</w:t>
      </w:r>
      <w:r>
        <w:rPr>
          <w:rFonts w:ascii="Times New Roman"/>
          <w:spacing w:val="29"/>
        </w:rPr>
        <w:t xml:space="preserve"> </w:t>
      </w:r>
      <w:r>
        <w:t>with</w:t>
      </w:r>
      <w:r>
        <w:rPr>
          <w:rFonts w:ascii="Times New Roman"/>
          <w:spacing w:val="26"/>
        </w:rPr>
        <w:t xml:space="preserve"> </w:t>
      </w:r>
      <w:r>
        <w:t>the</w:t>
      </w:r>
      <w:r>
        <w:rPr>
          <w:rFonts w:ascii="Times New Roman"/>
          <w:spacing w:val="31"/>
        </w:rPr>
        <w:t xml:space="preserve"> </w:t>
      </w:r>
      <w:r>
        <w:t>laws</w:t>
      </w:r>
      <w:r>
        <w:rPr>
          <w:rFonts w:ascii="Times New Roman"/>
          <w:spacing w:val="27"/>
        </w:rPr>
        <w:t xml:space="preserve"> </w:t>
      </w:r>
      <w:r>
        <w:t>of</w:t>
      </w:r>
      <w:r>
        <w:rPr>
          <w:rFonts w:ascii="Times New Roman"/>
          <w:spacing w:val="27"/>
        </w:rPr>
        <w:t xml:space="preserve"> </w:t>
      </w:r>
      <w:r>
        <w:t>Belgium.</w:t>
      </w:r>
      <w:r>
        <w:rPr>
          <w:rFonts w:ascii="Times New Roman"/>
          <w:spacing w:val="27"/>
        </w:rPr>
        <w:t xml:space="preserve"> </w:t>
      </w:r>
      <w:r>
        <w:t>The</w:t>
      </w:r>
      <w:r>
        <w:rPr>
          <w:rFonts w:ascii="Times New Roman"/>
          <w:spacing w:val="26"/>
        </w:rPr>
        <w:t xml:space="preserve"> </w:t>
      </w:r>
      <w:r>
        <w:t>parties</w:t>
      </w:r>
      <w:r>
        <w:rPr>
          <w:rFonts w:ascii="Times New Roman"/>
          <w:spacing w:val="27"/>
        </w:rPr>
        <w:t xml:space="preserve"> </w:t>
      </w:r>
      <w:r>
        <w:t>hereby</w:t>
      </w:r>
      <w:r>
        <w:rPr>
          <w:rFonts w:ascii="Times New Roman"/>
          <w:spacing w:val="29"/>
        </w:rPr>
        <w:t xml:space="preserve"> </w:t>
      </w:r>
      <w:r>
        <w:t>submit</w:t>
      </w:r>
      <w:r>
        <w:rPr>
          <w:rFonts w:ascii="Times New Roman"/>
          <w:spacing w:val="25"/>
        </w:rPr>
        <w:t xml:space="preserve"> </w:t>
      </w:r>
      <w:r>
        <w:t>to</w:t>
      </w:r>
      <w:r>
        <w:rPr>
          <w:rFonts w:ascii="Times New Roman"/>
          <w:spacing w:val="26"/>
        </w:rPr>
        <w:t xml:space="preserve"> </w:t>
      </w:r>
      <w:r>
        <w:t>the</w:t>
      </w:r>
      <w:r>
        <w:rPr>
          <w:rFonts w:ascii="Times New Roman"/>
          <w:spacing w:val="26"/>
        </w:rPr>
        <w:t xml:space="preserve"> </w:t>
      </w:r>
      <w:r>
        <w:t>exclusive</w:t>
      </w:r>
      <w:r>
        <w:rPr>
          <w:rFonts w:ascii="Times New Roman"/>
          <w:spacing w:val="28"/>
        </w:rPr>
        <w:t xml:space="preserve"> </w:t>
      </w:r>
      <w:r>
        <w:t>jurisdiction</w:t>
      </w:r>
      <w:r>
        <w:rPr>
          <w:rFonts w:ascii="Times New Roman"/>
          <w:spacing w:val="28"/>
        </w:rPr>
        <w:t xml:space="preserve"> </w:t>
      </w:r>
      <w:r>
        <w:t>of</w:t>
      </w:r>
      <w:r>
        <w:rPr>
          <w:rFonts w:ascii="Times New Roman"/>
          <w:spacing w:val="24"/>
        </w:rPr>
        <w:t xml:space="preserve"> </w:t>
      </w:r>
      <w:r>
        <w:t>the</w:t>
      </w:r>
      <w:r>
        <w:rPr>
          <w:rFonts w:ascii="Times New Roman"/>
          <w:spacing w:val="29"/>
        </w:rPr>
        <w:t xml:space="preserve"> </w:t>
      </w:r>
      <w:r>
        <w:t>courts</w:t>
      </w:r>
      <w:r>
        <w:rPr>
          <w:rFonts w:ascii="Times New Roman"/>
          <w:spacing w:val="27"/>
        </w:rPr>
        <w:t xml:space="preserve"> </w:t>
      </w:r>
      <w:r>
        <w:t>of</w:t>
      </w:r>
      <w:r>
        <w:rPr>
          <w:rFonts w:ascii="Times New Roman"/>
          <w:spacing w:val="40"/>
        </w:rPr>
        <w:t xml:space="preserve"> </w:t>
      </w:r>
      <w:r>
        <w:t>Hasselt</w:t>
      </w:r>
      <w:r>
        <w:rPr>
          <w:rFonts w:ascii="Times New Roman"/>
          <w:spacing w:val="20"/>
        </w:rPr>
        <w:t xml:space="preserve"> </w:t>
      </w:r>
      <w:r>
        <w:t>in</w:t>
      </w:r>
      <w:r>
        <w:rPr>
          <w:rFonts w:ascii="Times New Roman"/>
          <w:spacing w:val="18"/>
        </w:rPr>
        <w:t xml:space="preserve"> </w:t>
      </w:r>
      <w:r>
        <w:t>case</w:t>
      </w:r>
      <w:r>
        <w:rPr>
          <w:rFonts w:ascii="Times New Roman"/>
          <w:spacing w:val="18"/>
        </w:rPr>
        <w:t xml:space="preserve"> </w:t>
      </w:r>
      <w:r>
        <w:t>of</w:t>
      </w:r>
      <w:r>
        <w:rPr>
          <w:rFonts w:ascii="Times New Roman"/>
          <w:spacing w:val="16"/>
        </w:rPr>
        <w:t xml:space="preserve"> </w:t>
      </w:r>
      <w:r>
        <w:t>disputes</w:t>
      </w:r>
      <w:r>
        <w:rPr>
          <w:rFonts w:ascii="Times New Roman"/>
          <w:spacing w:val="16"/>
        </w:rPr>
        <w:t xml:space="preserve"> </w:t>
      </w:r>
      <w:r>
        <w:t>that</w:t>
      </w:r>
      <w:r>
        <w:rPr>
          <w:rFonts w:ascii="Times New Roman"/>
          <w:spacing w:val="17"/>
        </w:rPr>
        <w:t xml:space="preserve"> </w:t>
      </w:r>
      <w:r>
        <w:t>might</w:t>
      </w:r>
      <w:r>
        <w:rPr>
          <w:rFonts w:ascii="Times New Roman"/>
          <w:spacing w:val="15"/>
        </w:rPr>
        <w:t xml:space="preserve"> </w:t>
      </w:r>
      <w:r>
        <w:t>arise</w:t>
      </w:r>
      <w:r>
        <w:rPr>
          <w:rFonts w:ascii="Times New Roman"/>
          <w:spacing w:val="18"/>
        </w:rPr>
        <w:t xml:space="preserve"> </w:t>
      </w:r>
      <w:r>
        <w:t>out</w:t>
      </w:r>
      <w:r>
        <w:rPr>
          <w:rFonts w:ascii="Times New Roman"/>
          <w:spacing w:val="17"/>
        </w:rPr>
        <w:t xml:space="preserve"> </w:t>
      </w:r>
      <w:r>
        <w:t>of</w:t>
      </w:r>
      <w:r>
        <w:rPr>
          <w:rFonts w:ascii="Times New Roman"/>
          <w:spacing w:val="15"/>
        </w:rPr>
        <w:t xml:space="preserve"> </w:t>
      </w:r>
      <w:r>
        <w:t>or</w:t>
      </w:r>
      <w:r>
        <w:rPr>
          <w:rFonts w:ascii="Times New Roman"/>
          <w:spacing w:val="18"/>
        </w:rPr>
        <w:t xml:space="preserve"> </w:t>
      </w:r>
      <w:r>
        <w:t>in</w:t>
      </w:r>
      <w:r>
        <w:rPr>
          <w:rFonts w:ascii="Times New Roman"/>
          <w:spacing w:val="18"/>
        </w:rPr>
        <w:t xml:space="preserve"> </w:t>
      </w:r>
      <w:r>
        <w:t>connection</w:t>
      </w:r>
      <w:r>
        <w:rPr>
          <w:rFonts w:ascii="Times New Roman"/>
          <w:spacing w:val="18"/>
        </w:rPr>
        <w:t xml:space="preserve"> </w:t>
      </w:r>
      <w:r>
        <w:t>with</w:t>
      </w:r>
      <w:r>
        <w:rPr>
          <w:rFonts w:ascii="Times New Roman"/>
          <w:spacing w:val="15"/>
        </w:rPr>
        <w:t xml:space="preserve"> </w:t>
      </w:r>
      <w:r>
        <w:t>this</w:t>
      </w:r>
      <w:r>
        <w:rPr>
          <w:rFonts w:ascii="Times New Roman"/>
          <w:spacing w:val="14"/>
        </w:rPr>
        <w:t xml:space="preserve"> </w:t>
      </w:r>
      <w:r>
        <w:t>agreement</w:t>
      </w:r>
      <w:r>
        <w:rPr>
          <w:rFonts w:ascii="Times New Roman"/>
          <w:spacing w:val="15"/>
        </w:rPr>
        <w:t xml:space="preserve"> </w:t>
      </w:r>
      <w:r>
        <w:t>that</w:t>
      </w:r>
      <w:r>
        <w:rPr>
          <w:rFonts w:ascii="Times New Roman"/>
          <w:spacing w:val="17"/>
        </w:rPr>
        <w:t xml:space="preserve"> </w:t>
      </w:r>
      <w:r>
        <w:t>cannot</w:t>
      </w:r>
      <w:r>
        <w:rPr>
          <w:rFonts w:ascii="Times New Roman"/>
          <w:spacing w:val="17"/>
        </w:rPr>
        <w:t xml:space="preserve"> </w:t>
      </w:r>
      <w:r>
        <w:t>be</w:t>
      </w:r>
      <w:r>
        <w:rPr>
          <w:rFonts w:ascii="Times New Roman"/>
          <w:spacing w:val="18"/>
        </w:rPr>
        <w:t xml:space="preserve"> </w:t>
      </w:r>
      <w:r>
        <w:t>settled</w:t>
      </w:r>
      <w:r>
        <w:rPr>
          <w:rFonts w:ascii="Times New Roman"/>
          <w:spacing w:val="17"/>
        </w:rPr>
        <w:t xml:space="preserve"> </w:t>
      </w:r>
      <w:r>
        <w:t>amicably</w:t>
      </w:r>
      <w:r>
        <w:rPr>
          <w:rFonts w:ascii="Times New Roman"/>
          <w:spacing w:val="16"/>
        </w:rPr>
        <w:t xml:space="preserve"> </w:t>
      </w:r>
      <w:r>
        <w:t>between</w:t>
      </w:r>
      <w:r>
        <w:rPr>
          <w:rFonts w:ascii="Times New Roman"/>
          <w:spacing w:val="15"/>
        </w:rPr>
        <w:t xml:space="preserve"> </w:t>
      </w:r>
      <w:r>
        <w:t>the</w:t>
      </w:r>
      <w:r>
        <w:rPr>
          <w:rFonts w:ascii="Times New Roman"/>
          <w:spacing w:val="18"/>
        </w:rPr>
        <w:t xml:space="preserve"> </w:t>
      </w:r>
      <w:r>
        <w:t>parties.</w:t>
      </w:r>
    </w:p>
    <w:p w14:paraId="0607EF53" w14:textId="77777777" w:rsidR="00B92632" w:rsidRDefault="00E345B7">
      <w:pPr>
        <w:pStyle w:val="Kop1"/>
        <w:numPr>
          <w:ilvl w:val="0"/>
          <w:numId w:val="1"/>
        </w:numPr>
        <w:tabs>
          <w:tab w:val="left" w:pos="322"/>
        </w:tabs>
        <w:spacing w:line="168" w:lineRule="exact"/>
        <w:ind w:left="322" w:hanging="196"/>
        <w:jc w:val="both"/>
      </w:pPr>
      <w:r>
        <w:t>Other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conditions</w:t>
      </w:r>
    </w:p>
    <w:p w14:paraId="797506E2" w14:textId="77777777" w:rsidR="00B92632" w:rsidRDefault="00E345B7">
      <w:pPr>
        <w:pStyle w:val="Plattetekst"/>
        <w:spacing w:line="360" w:lineRule="auto"/>
        <w:ind w:right="116"/>
        <w:jc w:val="both"/>
      </w:pPr>
      <w:r>
        <w:t>These</w:t>
      </w:r>
      <w:r>
        <w:rPr>
          <w:rFonts w:ascii="Times New Roman"/>
        </w:rPr>
        <w:t xml:space="preserve"> </w:t>
      </w:r>
      <w:r>
        <w:t>general</w:t>
      </w:r>
      <w:r>
        <w:rPr>
          <w:rFonts w:ascii="Times New Roman"/>
        </w:rPr>
        <w:t xml:space="preserve"> </w:t>
      </w:r>
      <w:r>
        <w:t>conditions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sale</w:t>
      </w:r>
      <w:r>
        <w:rPr>
          <w:rFonts w:ascii="Times New Roman"/>
        </w:rPr>
        <w:t xml:space="preserve"> </w:t>
      </w:r>
      <w:r>
        <w:t>shall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affect</w:t>
      </w:r>
      <w:r>
        <w:rPr>
          <w:rFonts w:ascii="Times New Roman"/>
        </w:rPr>
        <w:t xml:space="preserve"> </w:t>
      </w:r>
      <w:r>
        <w:t>provisions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agreements</w:t>
      </w:r>
      <w:r>
        <w:rPr>
          <w:rFonts w:ascii="Times New Roman"/>
        </w:rPr>
        <w:t xml:space="preserve"> </w:t>
      </w:r>
      <w:r>
        <w:t>between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Hasselt</w:t>
      </w:r>
      <w:r>
        <w:rPr>
          <w:rFonts w:ascii="Times New Roman"/>
        </w:rPr>
        <w:t xml:space="preserve"> </w:t>
      </w:r>
      <w:r>
        <w:t>University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customer,</w:t>
      </w:r>
      <w:r>
        <w:rPr>
          <w:rFonts w:ascii="Times New Roman"/>
        </w:rPr>
        <w:t xml:space="preserve"> </w:t>
      </w:r>
      <w:r>
        <w:t>including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particular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</w:rPr>
        <w:t xml:space="preserve"> </w:t>
      </w:r>
      <w:r>
        <w:t>but</w:t>
      </w:r>
      <w:r>
        <w:rPr>
          <w:rFonts w:ascii="Times New Roman"/>
          <w:spacing w:val="40"/>
        </w:rPr>
        <w:t xml:space="preserve"> </w:t>
      </w:r>
      <w:r>
        <w:t>not</w:t>
      </w:r>
      <w:r>
        <w:rPr>
          <w:rFonts w:ascii="Times New Roman"/>
          <w:spacing w:val="10"/>
        </w:rPr>
        <w:t xml:space="preserve"> </w:t>
      </w:r>
      <w:r>
        <w:t>limited</w:t>
      </w:r>
      <w:r>
        <w:rPr>
          <w:rFonts w:ascii="Times New Roman"/>
          <w:spacing w:val="9"/>
        </w:rPr>
        <w:t xml:space="preserve"> </w:t>
      </w:r>
      <w:r>
        <w:t>to</w:t>
      </w:r>
      <w:r>
        <w:rPr>
          <w:rFonts w:ascii="Times New Roman"/>
          <w:spacing w:val="9"/>
        </w:rPr>
        <w:t xml:space="preserve"> </w:t>
      </w:r>
      <w:r>
        <w:t>-</w:t>
      </w:r>
      <w:r>
        <w:rPr>
          <w:rFonts w:ascii="Times New Roman"/>
        </w:rPr>
        <w:t xml:space="preserve"> </w:t>
      </w:r>
      <w:r>
        <w:t>agreements</w:t>
      </w:r>
      <w:r>
        <w:rPr>
          <w:rFonts w:ascii="Times New Roman"/>
          <w:spacing w:val="9"/>
        </w:rPr>
        <w:t xml:space="preserve"> </w:t>
      </w:r>
      <w:r>
        <w:t>in</w:t>
      </w:r>
      <w:r>
        <w:rPr>
          <w:rFonts w:ascii="Times New Roman"/>
          <w:spacing w:val="8"/>
        </w:rPr>
        <w:t xml:space="preserve"> </w:t>
      </w:r>
      <w:r>
        <w:t>the</w:t>
      </w:r>
      <w:r>
        <w:rPr>
          <w:rFonts w:ascii="Times New Roman"/>
          <w:spacing w:val="11"/>
        </w:rPr>
        <w:t xml:space="preserve"> </w:t>
      </w:r>
      <w:r>
        <w:t>context</w:t>
      </w:r>
      <w:r>
        <w:rPr>
          <w:rFonts w:ascii="Times New Roman"/>
          <w:spacing w:val="10"/>
        </w:rPr>
        <w:t xml:space="preserve"> </w:t>
      </w:r>
      <w:r>
        <w:t>of</w:t>
      </w:r>
      <w:r>
        <w:rPr>
          <w:rFonts w:ascii="Times New Roman"/>
          <w:spacing w:val="9"/>
        </w:rPr>
        <w:t xml:space="preserve"> </w:t>
      </w:r>
      <w:r>
        <w:t>contract</w:t>
      </w:r>
      <w:r>
        <w:rPr>
          <w:rFonts w:ascii="Times New Roman"/>
          <w:spacing w:val="10"/>
        </w:rPr>
        <w:t xml:space="preserve"> </w:t>
      </w:r>
      <w:r>
        <w:t>research,</w:t>
      </w:r>
      <w:r>
        <w:rPr>
          <w:rFonts w:ascii="Times New Roman"/>
          <w:spacing w:val="8"/>
        </w:rPr>
        <w:t xml:space="preserve"> </w:t>
      </w:r>
      <w:r>
        <w:t>project</w:t>
      </w:r>
      <w:r>
        <w:rPr>
          <w:rFonts w:ascii="Times New Roman"/>
          <w:spacing w:val="8"/>
        </w:rPr>
        <w:t xml:space="preserve"> </w:t>
      </w:r>
      <w:r>
        <w:t>research</w:t>
      </w:r>
      <w:r>
        <w:rPr>
          <w:rFonts w:ascii="Times New Roman"/>
          <w:spacing w:val="8"/>
        </w:rPr>
        <w:t xml:space="preserve"> </w:t>
      </w:r>
      <w:r>
        <w:t>and</w:t>
      </w:r>
      <w:r>
        <w:rPr>
          <w:rFonts w:ascii="Times New Roman"/>
          <w:spacing w:val="9"/>
        </w:rPr>
        <w:t xml:space="preserve"> </w:t>
      </w:r>
      <w:r>
        <w:t>scientific</w:t>
      </w:r>
      <w:r>
        <w:rPr>
          <w:rFonts w:ascii="Times New Roman"/>
          <w:spacing w:val="8"/>
        </w:rPr>
        <w:t xml:space="preserve"> </w:t>
      </w:r>
      <w:r>
        <w:t>services.</w:t>
      </w:r>
      <w:r>
        <w:rPr>
          <w:rFonts w:ascii="Times New Roman"/>
          <w:spacing w:val="12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provisions</w:t>
      </w:r>
      <w:r>
        <w:rPr>
          <w:rFonts w:ascii="Times New Roman"/>
          <w:spacing w:val="9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  <w:spacing w:val="8"/>
        </w:rPr>
        <w:t xml:space="preserve"> </w:t>
      </w:r>
      <w:r>
        <w:t>agreements</w:t>
      </w:r>
      <w:r>
        <w:rPr>
          <w:rFonts w:ascii="Times New Roman"/>
          <w:spacing w:val="11"/>
        </w:rPr>
        <w:t xml:space="preserve"> </w:t>
      </w:r>
      <w:r>
        <w:t>remain</w:t>
      </w:r>
      <w:r>
        <w:rPr>
          <w:rFonts w:ascii="Times New Roman"/>
          <w:spacing w:val="10"/>
        </w:rPr>
        <w:t xml:space="preserve"> </w:t>
      </w:r>
      <w:r>
        <w:t>valid.</w:t>
      </w:r>
      <w:r>
        <w:rPr>
          <w:rFonts w:ascii="Times New Roman"/>
          <w:spacing w:val="40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event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conflict</w:t>
      </w:r>
      <w:r>
        <w:rPr>
          <w:rFonts w:ascii="Times New Roman"/>
        </w:rPr>
        <w:t xml:space="preserve"> </w:t>
      </w:r>
      <w:r>
        <w:t>between</w:t>
      </w:r>
      <w:r>
        <w:rPr>
          <w:rFonts w:ascii="Times New Roman"/>
        </w:rPr>
        <w:t xml:space="preserve"> </w:t>
      </w:r>
      <w:r>
        <w:t>these</w:t>
      </w:r>
      <w:r>
        <w:rPr>
          <w:rFonts w:ascii="Times New Roman"/>
        </w:rPr>
        <w:t xml:space="preserve"> </w:t>
      </w:r>
      <w:r>
        <w:t>terms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conditions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provisions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aforementioned</w:t>
      </w:r>
      <w:r>
        <w:rPr>
          <w:rFonts w:ascii="Times New Roman"/>
        </w:rPr>
        <w:t xml:space="preserve"> </w:t>
      </w:r>
      <w:r>
        <w:t>agreements,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provisions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40"/>
        </w:rPr>
        <w:t xml:space="preserve"> </w:t>
      </w:r>
      <w:r>
        <w:t>aforementioned</w:t>
      </w:r>
      <w:r>
        <w:rPr>
          <w:rFonts w:ascii="Times New Roman"/>
        </w:rPr>
        <w:t xml:space="preserve"> </w:t>
      </w:r>
      <w:r>
        <w:t>agreements</w:t>
      </w:r>
      <w:r>
        <w:rPr>
          <w:rFonts w:ascii="Times New Roman"/>
        </w:rPr>
        <w:t xml:space="preserve"> </w:t>
      </w:r>
      <w:r>
        <w:t>take</w:t>
      </w:r>
      <w:r>
        <w:rPr>
          <w:rFonts w:ascii="Times New Roman"/>
        </w:rPr>
        <w:t xml:space="preserve"> </w:t>
      </w:r>
      <w:r>
        <w:t>precedence.</w:t>
      </w:r>
    </w:p>
    <w:sectPr w:rsidR="00B92632">
      <w:type w:val="continuous"/>
      <w:pgSz w:w="11900" w:h="16840"/>
      <w:pgMar w:top="1020" w:right="58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97B01"/>
    <w:multiLevelType w:val="hybridMultilevel"/>
    <w:tmpl w:val="3C3ADDE0"/>
    <w:lvl w:ilvl="0" w:tplc="9F0C4160">
      <w:start w:val="1"/>
      <w:numFmt w:val="decimal"/>
      <w:lvlText w:val="%1."/>
      <w:lvlJc w:val="left"/>
      <w:pPr>
        <w:ind w:left="323" w:hanging="197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14"/>
        <w:szCs w:val="14"/>
        <w:lang w:val="en-US" w:eastAsia="en-US" w:bidi="ar-SA"/>
      </w:rPr>
    </w:lvl>
    <w:lvl w:ilvl="1" w:tplc="4A1A55A4">
      <w:numFmt w:val="bullet"/>
      <w:lvlText w:val="•"/>
      <w:lvlJc w:val="left"/>
      <w:pPr>
        <w:ind w:left="1376" w:hanging="197"/>
      </w:pPr>
      <w:rPr>
        <w:rFonts w:hint="default"/>
        <w:lang w:val="en-US" w:eastAsia="en-US" w:bidi="ar-SA"/>
      </w:rPr>
    </w:lvl>
    <w:lvl w:ilvl="2" w:tplc="FE768390">
      <w:numFmt w:val="bullet"/>
      <w:lvlText w:val="•"/>
      <w:lvlJc w:val="left"/>
      <w:pPr>
        <w:ind w:left="2432" w:hanging="197"/>
      </w:pPr>
      <w:rPr>
        <w:rFonts w:hint="default"/>
        <w:lang w:val="en-US" w:eastAsia="en-US" w:bidi="ar-SA"/>
      </w:rPr>
    </w:lvl>
    <w:lvl w:ilvl="3" w:tplc="CE6ECB18">
      <w:numFmt w:val="bullet"/>
      <w:lvlText w:val="•"/>
      <w:lvlJc w:val="left"/>
      <w:pPr>
        <w:ind w:left="3488" w:hanging="197"/>
      </w:pPr>
      <w:rPr>
        <w:rFonts w:hint="default"/>
        <w:lang w:val="en-US" w:eastAsia="en-US" w:bidi="ar-SA"/>
      </w:rPr>
    </w:lvl>
    <w:lvl w:ilvl="4" w:tplc="05FAA3E6">
      <w:numFmt w:val="bullet"/>
      <w:lvlText w:val="•"/>
      <w:lvlJc w:val="left"/>
      <w:pPr>
        <w:ind w:left="4544" w:hanging="197"/>
      </w:pPr>
      <w:rPr>
        <w:rFonts w:hint="default"/>
        <w:lang w:val="en-US" w:eastAsia="en-US" w:bidi="ar-SA"/>
      </w:rPr>
    </w:lvl>
    <w:lvl w:ilvl="5" w:tplc="1A66280E">
      <w:numFmt w:val="bullet"/>
      <w:lvlText w:val="•"/>
      <w:lvlJc w:val="left"/>
      <w:pPr>
        <w:ind w:left="5600" w:hanging="197"/>
      </w:pPr>
      <w:rPr>
        <w:rFonts w:hint="default"/>
        <w:lang w:val="en-US" w:eastAsia="en-US" w:bidi="ar-SA"/>
      </w:rPr>
    </w:lvl>
    <w:lvl w:ilvl="6" w:tplc="181653B4">
      <w:numFmt w:val="bullet"/>
      <w:lvlText w:val="•"/>
      <w:lvlJc w:val="left"/>
      <w:pPr>
        <w:ind w:left="6656" w:hanging="197"/>
      </w:pPr>
      <w:rPr>
        <w:rFonts w:hint="default"/>
        <w:lang w:val="en-US" w:eastAsia="en-US" w:bidi="ar-SA"/>
      </w:rPr>
    </w:lvl>
    <w:lvl w:ilvl="7" w:tplc="821C0776">
      <w:numFmt w:val="bullet"/>
      <w:lvlText w:val="•"/>
      <w:lvlJc w:val="left"/>
      <w:pPr>
        <w:ind w:left="7712" w:hanging="197"/>
      </w:pPr>
      <w:rPr>
        <w:rFonts w:hint="default"/>
        <w:lang w:val="en-US" w:eastAsia="en-US" w:bidi="ar-SA"/>
      </w:rPr>
    </w:lvl>
    <w:lvl w:ilvl="8" w:tplc="8196F716">
      <w:numFmt w:val="bullet"/>
      <w:lvlText w:val="•"/>
      <w:lvlJc w:val="left"/>
      <w:pPr>
        <w:ind w:left="8768" w:hanging="19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632"/>
    <w:rsid w:val="00497609"/>
    <w:rsid w:val="006D2C13"/>
    <w:rsid w:val="0092321E"/>
    <w:rsid w:val="00A076B7"/>
    <w:rsid w:val="00B92632"/>
    <w:rsid w:val="00E3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681B"/>
  <w15:docId w15:val="{3C3E07D8-EEA8-4E8B-8660-A4995184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eastAsia="Verdana" w:hAnsi="Verdana" w:cs="Verdana"/>
    </w:rPr>
  </w:style>
  <w:style w:type="paragraph" w:styleId="Kop1">
    <w:name w:val="heading 1"/>
    <w:basedOn w:val="Standaard"/>
    <w:uiPriority w:val="9"/>
    <w:qFormat/>
    <w:pPr>
      <w:ind w:left="322" w:hanging="196"/>
      <w:jc w:val="both"/>
      <w:outlineLvl w:val="0"/>
    </w:pPr>
    <w:rPr>
      <w:b/>
      <w:bCs/>
      <w:sz w:val="14"/>
      <w:szCs w:val="1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spacing w:before="84"/>
      <w:ind w:left="126"/>
    </w:pPr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129"/>
      <w:ind w:left="3495"/>
    </w:pPr>
    <w:rPr>
      <w:b/>
      <w:bCs/>
      <w:sz w:val="16"/>
      <w:szCs w:val="16"/>
    </w:rPr>
  </w:style>
  <w:style w:type="paragraph" w:styleId="Lijstalinea">
    <w:name w:val="List Paragraph"/>
    <w:basedOn w:val="Standaard"/>
    <w:uiPriority w:val="1"/>
    <w:qFormat/>
    <w:pPr>
      <w:ind w:left="322" w:hanging="196"/>
      <w:jc w:val="both"/>
    </w:pPr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2686</Characters>
  <Application>Microsoft Office Word</Application>
  <DocSecurity>0</DocSecurity>
  <Lines>22</Lines>
  <Paragraphs>6</Paragraphs>
  <ScaleCrop>false</ScaleCrop>
  <Company>UHasselt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Algemene verkoopsvoorwaarden - ENG v020915</dc:title>
  <dc:creator>mhendrik</dc:creator>
  <cp:lastModifiedBy>VANDEVORST Kathleen</cp:lastModifiedBy>
  <cp:revision>2</cp:revision>
  <dcterms:created xsi:type="dcterms:W3CDTF">2025-02-06T14:09:00Z</dcterms:created>
  <dcterms:modified xsi:type="dcterms:W3CDTF">2025-02-06T14:09:00Z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2025-01-30T00:00:00Z</vt:filetime>
  </property>
  <property fmtid="{D5CDD505-2E9C-101B-9397-08002B2CF9AE}" pid="5" name="Producer">
    <vt:lpwstr>GPL Ghostscript 9.07</vt:lpwstr>
  </property>
</Properties>
</file>